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2A8CF" w14:textId="41936A1F" w:rsidR="004C6084" w:rsidRDefault="00DA5B86">
      <w:pPr>
        <w:jc w:val="center"/>
        <w:rPr>
          <w:rFonts w:ascii="仿宋" w:eastAsia="仿宋" w:hAnsi="仿宋"/>
          <w:b/>
          <w:bCs/>
          <w:sz w:val="40"/>
          <w:szCs w:val="48"/>
        </w:rPr>
      </w:pPr>
      <w:r>
        <w:rPr>
          <w:rFonts w:ascii="仿宋" w:eastAsia="仿宋" w:hAnsi="仿宋" w:hint="eastAsia"/>
          <w:b/>
          <w:bCs/>
          <w:sz w:val="40"/>
          <w:szCs w:val="48"/>
        </w:rPr>
        <w:t>电子仓单运营企业</w:t>
      </w:r>
      <w:r w:rsidR="001521A4">
        <w:rPr>
          <w:rFonts w:ascii="仿宋" w:eastAsia="仿宋" w:hAnsi="仿宋" w:hint="eastAsia"/>
          <w:b/>
          <w:bCs/>
          <w:sz w:val="40"/>
          <w:szCs w:val="48"/>
        </w:rPr>
        <w:t>基本</w:t>
      </w:r>
      <w:r>
        <w:rPr>
          <w:rFonts w:ascii="仿宋" w:eastAsia="仿宋" w:hAnsi="仿宋" w:hint="eastAsia"/>
          <w:b/>
          <w:bCs/>
          <w:sz w:val="40"/>
          <w:szCs w:val="48"/>
        </w:rPr>
        <w:t>信息表</w:t>
      </w:r>
    </w:p>
    <w:p w14:paraId="34C2F174" w14:textId="77777777" w:rsidR="004C6084" w:rsidRDefault="004C6084">
      <w:pPr>
        <w:rPr>
          <w:rFonts w:ascii="仿宋" w:eastAsia="仿宋" w:hAnsi="仿宋"/>
          <w:b/>
          <w:bCs/>
          <w:color w:val="000000" w:themeColor="text1"/>
          <w:sz w:val="36"/>
          <w:szCs w:val="44"/>
        </w:rPr>
      </w:pPr>
    </w:p>
    <w:p w14:paraId="1A1FD488" w14:textId="3B31073E" w:rsidR="004C6084" w:rsidRDefault="006844B1" w:rsidP="00A8621C">
      <w:pPr>
        <w:tabs>
          <w:tab w:val="left" w:pos="0"/>
        </w:tabs>
        <w:spacing w:afterLines="50" w:after="156" w:line="276" w:lineRule="auto"/>
        <w:ind w:rightChars="-297" w:right="-624"/>
        <w:jc w:val="center"/>
        <w:rPr>
          <w:rFonts w:ascii="FangSong" w:eastAsia="FangSong" w:hAnsi="FangSong"/>
          <w:color w:val="000000" w:themeColor="text1"/>
          <w:sz w:val="22"/>
          <w:szCs w:val="22"/>
        </w:rPr>
      </w:pPr>
      <w:r>
        <w:rPr>
          <w:rFonts w:ascii="仿宋" w:eastAsia="仿宋" w:hAnsi="仿宋" w:hint="eastAsia"/>
          <w:b/>
          <w:bCs/>
          <w:color w:val="000000" w:themeColor="text1"/>
          <w:sz w:val="28"/>
          <w:szCs w:val="36"/>
        </w:rPr>
        <w:t>填写</w:t>
      </w:r>
      <w:r w:rsidR="007C7726">
        <w:rPr>
          <w:rFonts w:ascii="仿宋" w:eastAsia="仿宋" w:hAnsi="仿宋" w:hint="eastAsia"/>
          <w:b/>
          <w:bCs/>
          <w:color w:val="000000" w:themeColor="text1"/>
          <w:sz w:val="28"/>
          <w:szCs w:val="36"/>
        </w:rPr>
        <w:t>须知</w:t>
      </w:r>
    </w:p>
    <w:p w14:paraId="22F17AD1" w14:textId="02A4171F" w:rsidR="006844B1" w:rsidRDefault="006844B1" w:rsidP="006844B1">
      <w:pPr>
        <w:tabs>
          <w:tab w:val="left" w:pos="0"/>
        </w:tabs>
        <w:spacing w:afterLines="50" w:after="156" w:line="276" w:lineRule="auto"/>
        <w:ind w:leftChars="-270" w:left="-567" w:rightChars="-297" w:right="-624" w:firstLineChars="202" w:firstLine="444"/>
        <w:rPr>
          <w:rFonts w:ascii="FangSong" w:eastAsia="FangSong" w:hAnsi="FangSong"/>
          <w:color w:val="000000" w:themeColor="text1"/>
          <w:sz w:val="22"/>
          <w:szCs w:val="22"/>
        </w:rPr>
      </w:pPr>
      <w:r>
        <w:rPr>
          <w:rFonts w:ascii="FangSong" w:eastAsia="FangSong" w:hAnsi="FangSong" w:hint="eastAsia"/>
          <w:color w:val="000000" w:themeColor="text1"/>
          <w:sz w:val="22"/>
          <w:szCs w:val="22"/>
        </w:rPr>
        <w:t>1、本信息表适</w:t>
      </w:r>
      <w:r w:rsidR="00587568">
        <w:rPr>
          <w:rFonts w:ascii="FangSong" w:eastAsia="FangSong" w:hAnsi="FangSong" w:hint="eastAsia"/>
          <w:color w:val="000000" w:themeColor="text1"/>
          <w:sz w:val="22"/>
          <w:szCs w:val="22"/>
        </w:rPr>
        <w:t>用</w:t>
      </w:r>
      <w:r>
        <w:rPr>
          <w:rFonts w:ascii="FangSong" w:eastAsia="FangSong" w:hAnsi="FangSong" w:hint="eastAsia"/>
          <w:color w:val="000000" w:themeColor="text1"/>
          <w:sz w:val="22"/>
          <w:szCs w:val="22"/>
        </w:rPr>
        <w:t>于对仓库实施电子仓单运营平台的企业填写。</w:t>
      </w:r>
    </w:p>
    <w:p w14:paraId="2501790C" w14:textId="0055F405" w:rsidR="006844B1" w:rsidRDefault="006844B1" w:rsidP="006844B1">
      <w:pPr>
        <w:tabs>
          <w:tab w:val="left" w:pos="0"/>
        </w:tabs>
        <w:spacing w:afterLines="50" w:after="156" w:line="276" w:lineRule="auto"/>
        <w:ind w:leftChars="-270" w:left="-567" w:rightChars="-297" w:right="-624" w:firstLineChars="202" w:firstLine="444"/>
        <w:rPr>
          <w:rFonts w:ascii="FangSong" w:eastAsia="FangSong" w:hAnsi="FangSong"/>
          <w:color w:val="000000" w:themeColor="text1"/>
          <w:sz w:val="22"/>
          <w:szCs w:val="22"/>
        </w:rPr>
      </w:pPr>
      <w:r>
        <w:rPr>
          <w:rFonts w:ascii="FangSong" w:eastAsia="FangSong" w:hAnsi="FangSong"/>
          <w:color w:val="000000" w:themeColor="text1"/>
          <w:sz w:val="22"/>
          <w:szCs w:val="22"/>
        </w:rPr>
        <w:t>2</w:t>
      </w:r>
      <w:r>
        <w:rPr>
          <w:rFonts w:ascii="FangSong" w:eastAsia="FangSong" w:hAnsi="FangSong" w:hint="eastAsia"/>
          <w:color w:val="000000" w:themeColor="text1"/>
          <w:sz w:val="22"/>
          <w:szCs w:val="22"/>
        </w:rPr>
        <w:t>、</w:t>
      </w:r>
      <w:r w:rsidRPr="00134D36">
        <w:rPr>
          <w:rFonts w:ascii="FangSong" w:eastAsia="FangSong" w:hAnsi="FangSong" w:hint="eastAsia"/>
          <w:color w:val="000000" w:themeColor="text1"/>
          <w:sz w:val="22"/>
          <w:szCs w:val="22"/>
        </w:rPr>
        <w:t>鉴于企业已</w:t>
      </w:r>
      <w:r w:rsidR="00794672">
        <w:rPr>
          <w:rFonts w:ascii="FangSong" w:eastAsia="FangSong" w:hAnsi="FangSong" w:hint="eastAsia"/>
          <w:color w:val="000000" w:themeColor="text1"/>
          <w:sz w:val="22"/>
          <w:szCs w:val="22"/>
        </w:rPr>
        <w:t>签署</w:t>
      </w:r>
      <w:r w:rsidRPr="00134D36">
        <w:rPr>
          <w:rFonts w:ascii="FangSong" w:eastAsia="FangSong" w:hAnsi="FangSong" w:hint="eastAsia"/>
          <w:color w:val="000000" w:themeColor="text1"/>
          <w:sz w:val="22"/>
          <w:szCs w:val="22"/>
        </w:rPr>
        <w:t>自律承诺书，为了更好地服务自律体系各领域经济体、展现企业的业务基础和专业能力，请企业如实填写本信息表。</w:t>
      </w:r>
    </w:p>
    <w:p w14:paraId="448D8206" w14:textId="75D0BC19" w:rsidR="006844B1" w:rsidRDefault="006844B1" w:rsidP="006844B1">
      <w:pPr>
        <w:tabs>
          <w:tab w:val="left" w:pos="0"/>
        </w:tabs>
        <w:spacing w:afterLines="50" w:after="156" w:line="276" w:lineRule="auto"/>
        <w:ind w:leftChars="-270" w:left="-567" w:rightChars="-297" w:right="-624" w:firstLineChars="202" w:firstLine="444"/>
        <w:rPr>
          <w:rFonts w:ascii="FangSong" w:eastAsia="FangSong" w:hAnsi="FangSong"/>
          <w:color w:val="000000" w:themeColor="text1"/>
          <w:sz w:val="22"/>
          <w:szCs w:val="22"/>
        </w:rPr>
      </w:pPr>
      <w:r>
        <w:rPr>
          <w:rFonts w:ascii="FangSong" w:eastAsia="FangSong" w:hAnsi="FangSong"/>
          <w:color w:val="000000" w:themeColor="text1"/>
          <w:sz w:val="22"/>
          <w:szCs w:val="22"/>
        </w:rPr>
        <w:t>3</w:t>
      </w:r>
      <w:r>
        <w:rPr>
          <w:rFonts w:ascii="FangSong" w:eastAsia="FangSong" w:hAnsi="FangSong" w:hint="eastAsia"/>
          <w:color w:val="000000" w:themeColor="text1"/>
          <w:sz w:val="22"/>
          <w:szCs w:val="22"/>
        </w:rPr>
        <w:t>、本信息表</w:t>
      </w:r>
      <w:r>
        <w:rPr>
          <w:rFonts w:ascii="FangSong" w:eastAsia="FangSong" w:hAnsi="FangSong"/>
          <w:color w:val="000000" w:themeColor="text1"/>
          <w:sz w:val="22"/>
          <w:szCs w:val="22"/>
        </w:rPr>
        <w:t>经企业填写并盖章后即可提交</w:t>
      </w:r>
      <w:r>
        <w:rPr>
          <w:rFonts w:ascii="FangSong" w:eastAsia="FangSong" w:hAnsi="FangSong" w:hint="eastAsia"/>
          <w:color w:val="000000" w:themeColor="text1"/>
          <w:sz w:val="22"/>
          <w:szCs w:val="22"/>
        </w:rPr>
        <w:t>。</w:t>
      </w:r>
      <w:r>
        <w:rPr>
          <w:rFonts w:ascii="FangSong" w:eastAsia="FangSong" w:hAnsi="FangSong"/>
          <w:color w:val="000000" w:themeColor="text1"/>
          <w:sz w:val="22"/>
          <w:szCs w:val="22"/>
        </w:rPr>
        <w:t>如</w:t>
      </w:r>
      <w:r>
        <w:rPr>
          <w:rFonts w:ascii="FangSong" w:eastAsia="FangSong" w:hAnsi="FangSong" w:hint="eastAsia"/>
          <w:color w:val="000000" w:themeColor="text1"/>
          <w:sz w:val="22"/>
          <w:szCs w:val="22"/>
        </w:rPr>
        <w:t>仓储</w:t>
      </w:r>
      <w:r w:rsidR="00794672">
        <w:rPr>
          <w:rFonts w:ascii="FangSong" w:eastAsia="FangSong" w:hAnsi="FangSong" w:hint="eastAsia"/>
          <w:color w:val="000000" w:themeColor="text1"/>
          <w:sz w:val="22"/>
          <w:szCs w:val="22"/>
        </w:rPr>
        <w:t>物流</w:t>
      </w:r>
      <w:r>
        <w:rPr>
          <w:rFonts w:ascii="FangSong" w:eastAsia="FangSong" w:hAnsi="FangSong"/>
          <w:color w:val="000000" w:themeColor="text1"/>
          <w:sz w:val="22"/>
          <w:szCs w:val="22"/>
        </w:rPr>
        <w:t>企业</w:t>
      </w:r>
      <w:r>
        <w:rPr>
          <w:rFonts w:ascii="FangSong" w:eastAsia="FangSong" w:hAnsi="FangSong" w:hint="eastAsia"/>
          <w:color w:val="000000" w:themeColor="text1"/>
          <w:sz w:val="22"/>
          <w:szCs w:val="22"/>
        </w:rPr>
        <w:t>对</w:t>
      </w:r>
      <w:r>
        <w:rPr>
          <w:rFonts w:ascii="FangSong" w:eastAsia="FangSong" w:hAnsi="FangSong"/>
          <w:color w:val="000000" w:themeColor="text1"/>
          <w:sz w:val="22"/>
          <w:szCs w:val="22"/>
        </w:rPr>
        <w:t>相关仓库信息表加盖公章，视为</w:t>
      </w:r>
      <w:r>
        <w:rPr>
          <w:rFonts w:ascii="FangSong" w:eastAsia="FangSong" w:hAnsi="FangSong" w:hint="eastAsia"/>
          <w:color w:val="000000" w:themeColor="text1"/>
          <w:sz w:val="22"/>
          <w:szCs w:val="22"/>
        </w:rPr>
        <w:t>仓储</w:t>
      </w:r>
      <w:r w:rsidR="00794672">
        <w:rPr>
          <w:rFonts w:ascii="FangSong" w:eastAsia="FangSong" w:hAnsi="FangSong" w:hint="eastAsia"/>
          <w:color w:val="000000" w:themeColor="text1"/>
          <w:sz w:val="22"/>
          <w:szCs w:val="22"/>
        </w:rPr>
        <w:t>物流</w:t>
      </w:r>
      <w:r>
        <w:rPr>
          <w:rFonts w:ascii="FangSong" w:eastAsia="FangSong" w:hAnsi="FangSong"/>
          <w:color w:val="000000" w:themeColor="text1"/>
          <w:sz w:val="22"/>
          <w:szCs w:val="22"/>
        </w:rPr>
        <w:t>企业对仓库信息及电子仓单运营关系进行确认，自律体系公示平台将对仓库、仓库加载唯一</w:t>
      </w:r>
      <w:r>
        <w:rPr>
          <w:rFonts w:ascii="FangSong" w:eastAsia="FangSong" w:hAnsi="FangSong" w:hint="eastAsia"/>
          <w:color w:val="000000" w:themeColor="text1"/>
          <w:sz w:val="22"/>
          <w:szCs w:val="22"/>
        </w:rPr>
        <w:t>现货</w:t>
      </w:r>
      <w:r>
        <w:rPr>
          <w:rFonts w:ascii="FangSong" w:eastAsia="FangSong" w:hAnsi="FangSong"/>
          <w:color w:val="000000" w:themeColor="text1"/>
          <w:sz w:val="22"/>
          <w:szCs w:val="22"/>
        </w:rPr>
        <w:t>电子仓单</w:t>
      </w:r>
      <w:r w:rsidR="006604B7">
        <w:rPr>
          <w:rFonts w:ascii="FangSong" w:eastAsia="FangSong" w:hAnsi="FangSong" w:hint="eastAsia"/>
          <w:color w:val="000000" w:themeColor="text1"/>
          <w:sz w:val="22"/>
          <w:szCs w:val="22"/>
        </w:rPr>
        <w:t>运营</w:t>
      </w:r>
      <w:r>
        <w:rPr>
          <w:rFonts w:ascii="FangSong" w:eastAsia="FangSong" w:hAnsi="FangSong"/>
          <w:color w:val="000000" w:themeColor="text1"/>
          <w:sz w:val="22"/>
          <w:szCs w:val="22"/>
        </w:rPr>
        <w:t>系统信息及盖章情况进行公示。如企业同时对</w:t>
      </w:r>
      <w:r>
        <w:rPr>
          <w:rFonts w:ascii="FangSong" w:eastAsia="FangSong" w:hAnsi="FangSong" w:hint="eastAsia"/>
          <w:color w:val="000000" w:themeColor="text1"/>
          <w:sz w:val="22"/>
          <w:szCs w:val="22"/>
        </w:rPr>
        <w:t>相关</w:t>
      </w:r>
      <w:r>
        <w:rPr>
          <w:rFonts w:ascii="FangSong" w:eastAsia="FangSong" w:hAnsi="FangSong"/>
          <w:color w:val="000000" w:themeColor="text1"/>
          <w:sz w:val="22"/>
          <w:szCs w:val="22"/>
        </w:rPr>
        <w:t>仓库</w:t>
      </w:r>
      <w:r>
        <w:rPr>
          <w:rFonts w:ascii="FangSong" w:eastAsia="FangSong" w:hAnsi="FangSong" w:hint="eastAsia"/>
          <w:color w:val="000000" w:themeColor="text1"/>
          <w:sz w:val="22"/>
          <w:szCs w:val="22"/>
        </w:rPr>
        <w:t>享有所有权或使用权，</w:t>
      </w:r>
      <w:r>
        <w:rPr>
          <w:rFonts w:ascii="FangSong" w:eastAsia="FangSong" w:hAnsi="FangSong"/>
          <w:color w:val="000000" w:themeColor="text1"/>
          <w:sz w:val="22"/>
          <w:szCs w:val="22"/>
        </w:rPr>
        <w:t>企业</w:t>
      </w:r>
      <w:r>
        <w:rPr>
          <w:rFonts w:ascii="FangSong" w:eastAsia="FangSong" w:hAnsi="FangSong" w:hint="eastAsia"/>
          <w:color w:val="000000" w:themeColor="text1"/>
          <w:sz w:val="22"/>
          <w:szCs w:val="22"/>
        </w:rPr>
        <w:t>仅需就该仓库信息填写《仓储</w:t>
      </w:r>
      <w:r w:rsidR="006604B7">
        <w:rPr>
          <w:rFonts w:ascii="FangSong" w:eastAsia="FangSong" w:hAnsi="FangSong" w:hint="eastAsia"/>
          <w:color w:val="000000" w:themeColor="text1"/>
          <w:sz w:val="22"/>
          <w:szCs w:val="22"/>
        </w:rPr>
        <w:t>物流</w:t>
      </w:r>
      <w:r>
        <w:rPr>
          <w:rFonts w:ascii="FangSong" w:eastAsia="FangSong" w:hAnsi="FangSong" w:hint="eastAsia"/>
          <w:color w:val="000000" w:themeColor="text1"/>
          <w:sz w:val="22"/>
          <w:szCs w:val="22"/>
        </w:rPr>
        <w:t>企业信息表》并作为相关仓库的电子仓单运营方盖章，无需就该仓库重复填写本表。</w:t>
      </w:r>
    </w:p>
    <w:p w14:paraId="03C1F0A8" w14:textId="77777777" w:rsidR="006844B1" w:rsidRDefault="006844B1" w:rsidP="006844B1">
      <w:pPr>
        <w:tabs>
          <w:tab w:val="left" w:pos="0"/>
        </w:tabs>
        <w:spacing w:afterLines="50" w:after="156" w:line="276" w:lineRule="auto"/>
        <w:ind w:leftChars="-270" w:left="-567" w:rightChars="-297" w:right="-624" w:firstLineChars="202" w:firstLine="444"/>
        <w:rPr>
          <w:rFonts w:ascii="FangSong" w:eastAsia="FangSong" w:hAnsi="FangSong"/>
          <w:color w:val="000000" w:themeColor="text1"/>
          <w:sz w:val="22"/>
          <w:szCs w:val="22"/>
        </w:rPr>
      </w:pPr>
      <w:r>
        <w:rPr>
          <w:rFonts w:ascii="FangSong" w:eastAsia="FangSong" w:hAnsi="FangSong" w:hint="eastAsia"/>
          <w:color w:val="000000" w:themeColor="text1"/>
          <w:sz w:val="22"/>
          <w:szCs w:val="22"/>
        </w:rPr>
        <w:t>4、仓库经纬度填写注意事项：</w:t>
      </w:r>
    </w:p>
    <w:p w14:paraId="423A13A7" w14:textId="77777777" w:rsidR="006844B1" w:rsidRDefault="006844B1" w:rsidP="006844B1">
      <w:pPr>
        <w:tabs>
          <w:tab w:val="left" w:pos="0"/>
        </w:tabs>
        <w:spacing w:afterLines="50" w:after="156" w:line="276" w:lineRule="auto"/>
        <w:ind w:leftChars="-270" w:left="-567" w:rightChars="-297" w:right="-624" w:firstLineChars="202" w:firstLine="444"/>
        <w:rPr>
          <w:rFonts w:ascii="FangSong" w:eastAsia="FangSong" w:hAnsi="FangSong"/>
          <w:color w:val="000000" w:themeColor="text1"/>
          <w:sz w:val="22"/>
          <w:szCs w:val="22"/>
        </w:rPr>
      </w:pPr>
      <w:r>
        <w:rPr>
          <w:rFonts w:ascii="FangSong" w:eastAsia="FangSong" w:hAnsi="FangSong" w:hint="eastAsia"/>
          <w:color w:val="000000" w:themeColor="text1"/>
          <w:sz w:val="22"/>
          <w:szCs w:val="22"/>
        </w:rPr>
        <w:t>填表企业需填写精确到小数点后六位的仓库经纬度信息，</w:t>
      </w:r>
      <w:r w:rsidRPr="00081B48">
        <w:rPr>
          <w:rFonts w:ascii="FangSong" w:eastAsia="FangSong" w:hAnsi="FangSong"/>
          <w:color w:val="000000" w:themeColor="text1"/>
          <w:sz w:val="22"/>
          <w:szCs w:val="22"/>
        </w:rPr>
        <w:t>如1号库(12.123456,23.123456)；2号库(12.123457,23.123458)；3-4号库(12.123458,23.123459)</w:t>
      </w:r>
      <w:r w:rsidRPr="003D131D">
        <w:rPr>
          <w:rFonts w:ascii="FangSong" w:eastAsia="FangSong" w:hAnsi="FangSong" w:hint="eastAsia"/>
          <w:color w:val="000000" w:themeColor="text1"/>
          <w:sz w:val="22"/>
          <w:szCs w:val="22"/>
        </w:rPr>
        <w:t xml:space="preserve"> </w:t>
      </w:r>
      <w:r>
        <w:rPr>
          <w:rFonts w:ascii="FangSong" w:eastAsia="FangSong" w:hAnsi="FangSong" w:hint="eastAsia"/>
          <w:color w:val="000000" w:themeColor="text1"/>
          <w:sz w:val="22"/>
          <w:szCs w:val="22"/>
        </w:rPr>
        <w:t>，该信息将用于确认仓库位置</w:t>
      </w:r>
      <w:r w:rsidRPr="00081B48">
        <w:rPr>
          <w:rFonts w:ascii="FangSong" w:eastAsia="FangSong" w:hAnsi="FangSong"/>
          <w:color w:val="000000" w:themeColor="text1"/>
          <w:sz w:val="22"/>
          <w:szCs w:val="22"/>
        </w:rPr>
        <w:t>。</w:t>
      </w:r>
    </w:p>
    <w:p w14:paraId="4910D777" w14:textId="1C033A6D" w:rsidR="006844B1" w:rsidRDefault="006844B1" w:rsidP="006844B1">
      <w:pPr>
        <w:tabs>
          <w:tab w:val="left" w:pos="0"/>
        </w:tabs>
        <w:spacing w:afterLines="50" w:after="156" w:line="276" w:lineRule="auto"/>
        <w:ind w:leftChars="-270" w:left="-567" w:rightChars="-297" w:right="-624" w:firstLineChars="202" w:firstLine="444"/>
        <w:rPr>
          <w:rFonts w:ascii="FangSong" w:eastAsia="FangSong" w:hAnsi="FangSong"/>
          <w:color w:val="000000" w:themeColor="text1"/>
          <w:sz w:val="22"/>
          <w:szCs w:val="22"/>
        </w:rPr>
      </w:pPr>
      <w:r>
        <w:rPr>
          <w:rFonts w:ascii="FangSong" w:eastAsia="FangSong" w:hAnsi="FangSong" w:hint="eastAsia"/>
          <w:color w:val="000000" w:themeColor="text1"/>
          <w:sz w:val="22"/>
          <w:szCs w:val="22"/>
        </w:rPr>
        <w:t>5、</w:t>
      </w:r>
      <w:bookmarkStart w:id="0" w:name="_Hlk73538094"/>
      <w:r>
        <w:rPr>
          <w:rFonts w:ascii="FangSong" w:eastAsia="FangSong" w:hAnsi="FangSong" w:hint="eastAsia"/>
          <w:color w:val="000000" w:themeColor="text1"/>
          <w:sz w:val="22"/>
          <w:szCs w:val="22"/>
        </w:rPr>
        <w:t>本</w:t>
      </w:r>
      <w:r w:rsidRPr="00134D36">
        <w:rPr>
          <w:rFonts w:ascii="FangSong" w:eastAsia="FangSong" w:hAnsi="FangSong" w:hint="eastAsia"/>
          <w:color w:val="000000" w:themeColor="text1"/>
          <w:sz w:val="22"/>
          <w:szCs w:val="22"/>
        </w:rPr>
        <w:t>表填写完成并盖章后，请将扫描件发送至邮箱：</w:t>
      </w:r>
      <w:hyperlink r:id="rId8" w:history="1">
        <w:r w:rsidRPr="00D96F5A">
          <w:rPr>
            <w:rStyle w:val="af"/>
            <w:rFonts w:ascii="FangSong" w:eastAsia="FangSong" w:hAnsi="FangSong"/>
            <w:sz w:val="22"/>
            <w:szCs w:val="22"/>
          </w:rPr>
          <w:t>wangxinwei@cawd.org.cn</w:t>
        </w:r>
      </w:hyperlink>
      <w:r w:rsidR="00587568" w:rsidRPr="00587568">
        <w:rPr>
          <w:rFonts w:ascii="仿宋" w:eastAsia="仿宋" w:hAnsi="仿宋" w:hint="eastAsia"/>
          <w:color w:val="000000" w:themeColor="text1"/>
        </w:rPr>
        <w:t>；纸质版邮寄到：北京市西城区广安门外大街</w:t>
      </w:r>
      <w:r w:rsidR="00587568" w:rsidRPr="00587568">
        <w:rPr>
          <w:rFonts w:ascii="仿宋" w:eastAsia="仿宋" w:hAnsi="仿宋"/>
          <w:color w:val="000000" w:themeColor="text1"/>
        </w:rPr>
        <w:t>168号1栋朗琴国际B座1605a</w:t>
      </w:r>
      <w:r w:rsidR="00587568">
        <w:rPr>
          <w:rFonts w:ascii="仿宋" w:eastAsia="仿宋" w:hAnsi="仿宋" w:hint="eastAsia"/>
          <w:color w:val="000000" w:themeColor="text1"/>
        </w:rPr>
        <w:t>，王新伟（收），电话：1</w:t>
      </w:r>
      <w:r w:rsidR="00587568">
        <w:rPr>
          <w:rFonts w:ascii="仿宋" w:eastAsia="仿宋" w:hAnsi="仿宋"/>
          <w:color w:val="000000" w:themeColor="text1"/>
        </w:rPr>
        <w:t>5101175575</w:t>
      </w:r>
      <w:r w:rsidRPr="00587568">
        <w:rPr>
          <w:rFonts w:ascii="仿宋" w:eastAsia="仿宋" w:hAnsi="仿宋" w:hint="eastAsia"/>
          <w:color w:val="000000" w:themeColor="text1"/>
          <w:sz w:val="22"/>
          <w:szCs w:val="22"/>
        </w:rPr>
        <w:t>。</w:t>
      </w:r>
      <w:r w:rsidR="00587568">
        <w:rPr>
          <w:rFonts w:ascii="FangSong" w:eastAsia="FangSong" w:hAnsi="FangSong" w:hint="eastAsia"/>
          <w:color w:val="000000" w:themeColor="text1"/>
          <w:sz w:val="22"/>
          <w:szCs w:val="22"/>
        </w:rPr>
        <w:t>纸质版邮寄</w:t>
      </w:r>
      <w:r>
        <w:rPr>
          <w:rFonts w:ascii="FangSong" w:eastAsia="FangSong" w:hAnsi="FangSong" w:hint="eastAsia"/>
          <w:color w:val="000000" w:themeColor="text1"/>
          <w:sz w:val="22"/>
          <w:szCs w:val="22"/>
        </w:rPr>
        <w:t>后，</w:t>
      </w:r>
      <w:r w:rsidRPr="00134D36">
        <w:rPr>
          <w:rFonts w:ascii="FangSong" w:eastAsia="FangSong" w:hAnsi="FangSong" w:hint="eastAsia"/>
          <w:color w:val="000000" w:themeColor="text1"/>
          <w:sz w:val="22"/>
          <w:szCs w:val="22"/>
        </w:rPr>
        <w:t>视为企业同意中仓登通过其自律体系公示平台对信息进行公示</w:t>
      </w:r>
      <w:bookmarkEnd w:id="0"/>
      <w:r w:rsidRPr="00134D36">
        <w:rPr>
          <w:rFonts w:ascii="FangSong" w:eastAsia="FangSong" w:hAnsi="FangSong" w:hint="eastAsia"/>
          <w:color w:val="000000" w:themeColor="text1"/>
          <w:sz w:val="22"/>
          <w:szCs w:val="22"/>
        </w:rPr>
        <w:t>。</w:t>
      </w:r>
    </w:p>
    <w:p w14:paraId="2626DC5B" w14:textId="77777777" w:rsidR="006844B1" w:rsidRDefault="006844B1" w:rsidP="006844B1">
      <w:pPr>
        <w:tabs>
          <w:tab w:val="left" w:pos="0"/>
        </w:tabs>
        <w:spacing w:line="276" w:lineRule="auto"/>
        <w:ind w:rightChars="-297" w:right="-624"/>
        <w:rPr>
          <w:rFonts w:ascii="FangSong" w:eastAsia="FangSong" w:hAnsi="FangSong"/>
          <w:color w:val="000000" w:themeColor="text1"/>
          <w:sz w:val="22"/>
          <w:szCs w:val="22"/>
        </w:rPr>
      </w:pPr>
    </w:p>
    <w:p w14:paraId="3BE046A8" w14:textId="77777777" w:rsidR="006844B1" w:rsidRDefault="006844B1" w:rsidP="006844B1">
      <w:pPr>
        <w:tabs>
          <w:tab w:val="left" w:pos="0"/>
        </w:tabs>
        <w:spacing w:line="276" w:lineRule="auto"/>
        <w:ind w:rightChars="-297" w:right="-624"/>
        <w:rPr>
          <w:rFonts w:ascii="FangSong" w:eastAsia="FangSong" w:hAnsi="FangSong"/>
          <w:color w:val="000000" w:themeColor="text1"/>
          <w:sz w:val="22"/>
          <w:szCs w:val="22"/>
        </w:rPr>
      </w:pPr>
    </w:p>
    <w:p w14:paraId="2E2AB49E" w14:textId="77777777" w:rsidR="006844B1" w:rsidRPr="00134D36" w:rsidRDefault="006844B1" w:rsidP="006844B1">
      <w:pPr>
        <w:tabs>
          <w:tab w:val="left" w:pos="0"/>
        </w:tabs>
        <w:spacing w:line="276" w:lineRule="auto"/>
        <w:ind w:rightChars="-297" w:right="-624"/>
        <w:rPr>
          <w:rFonts w:ascii="FangSong" w:eastAsia="FangSong" w:hAnsi="FangSong"/>
          <w:color w:val="000000" w:themeColor="text1"/>
          <w:sz w:val="22"/>
          <w:szCs w:val="22"/>
        </w:rPr>
      </w:pPr>
    </w:p>
    <w:p w14:paraId="48092C33" w14:textId="77777777" w:rsidR="006844B1" w:rsidRPr="006844B1" w:rsidRDefault="006844B1">
      <w:pPr>
        <w:tabs>
          <w:tab w:val="left" w:pos="0"/>
        </w:tabs>
        <w:spacing w:afterLines="50" w:after="156" w:line="276" w:lineRule="auto"/>
        <w:ind w:leftChars="-270" w:left="-567" w:rightChars="-297" w:right="-624" w:firstLineChars="202" w:firstLine="444"/>
        <w:rPr>
          <w:rFonts w:ascii="FangSong" w:eastAsia="FangSong" w:hAnsi="FangSong"/>
          <w:color w:val="000000" w:themeColor="text1"/>
          <w:sz w:val="22"/>
          <w:szCs w:val="22"/>
        </w:rPr>
      </w:pPr>
    </w:p>
    <w:p w14:paraId="0F3E1FA9" w14:textId="77777777" w:rsidR="006E355A" w:rsidRDefault="006E355A">
      <w:pPr>
        <w:jc w:val="center"/>
        <w:rPr>
          <w:rFonts w:ascii="FangSong" w:eastAsia="FangSong" w:hAnsi="FangSong"/>
          <w:color w:val="000000" w:themeColor="text1"/>
          <w:sz w:val="22"/>
          <w:szCs w:val="22"/>
        </w:rPr>
      </w:pPr>
    </w:p>
    <w:p w14:paraId="15A51DFE" w14:textId="77777777" w:rsidR="006E355A" w:rsidRDefault="006E355A">
      <w:pPr>
        <w:jc w:val="center"/>
        <w:rPr>
          <w:rFonts w:ascii="FangSong" w:eastAsia="FangSong" w:hAnsi="FangSong"/>
          <w:color w:val="000000" w:themeColor="text1"/>
          <w:sz w:val="22"/>
          <w:szCs w:val="22"/>
        </w:rPr>
      </w:pPr>
    </w:p>
    <w:p w14:paraId="0F8D5CEC" w14:textId="77777777" w:rsidR="006E355A" w:rsidRDefault="006E355A">
      <w:pPr>
        <w:jc w:val="center"/>
        <w:rPr>
          <w:rFonts w:ascii="FangSong" w:eastAsia="FangSong" w:hAnsi="FangSong"/>
          <w:color w:val="000000" w:themeColor="text1"/>
          <w:sz w:val="22"/>
          <w:szCs w:val="22"/>
        </w:rPr>
      </w:pPr>
    </w:p>
    <w:p w14:paraId="56AF3EA1" w14:textId="77777777" w:rsidR="006E355A" w:rsidRDefault="006E355A">
      <w:pPr>
        <w:jc w:val="center"/>
        <w:rPr>
          <w:rFonts w:ascii="FangSong" w:eastAsia="FangSong" w:hAnsi="FangSong"/>
          <w:color w:val="000000" w:themeColor="text1"/>
          <w:sz w:val="22"/>
          <w:szCs w:val="22"/>
        </w:rPr>
      </w:pPr>
    </w:p>
    <w:p w14:paraId="2ACD7C7A" w14:textId="77777777" w:rsidR="006E355A" w:rsidRDefault="006E355A">
      <w:pPr>
        <w:jc w:val="center"/>
        <w:rPr>
          <w:rFonts w:ascii="FangSong" w:eastAsia="FangSong" w:hAnsi="FangSong"/>
          <w:color w:val="000000" w:themeColor="text1"/>
          <w:sz w:val="22"/>
          <w:szCs w:val="22"/>
        </w:rPr>
      </w:pPr>
    </w:p>
    <w:p w14:paraId="667941C6" w14:textId="77777777" w:rsidR="006E355A" w:rsidRDefault="006E355A">
      <w:pPr>
        <w:jc w:val="center"/>
        <w:rPr>
          <w:rFonts w:ascii="FangSong" w:eastAsia="FangSong" w:hAnsi="FangSong"/>
          <w:color w:val="000000" w:themeColor="text1"/>
          <w:sz w:val="22"/>
          <w:szCs w:val="22"/>
        </w:rPr>
      </w:pPr>
    </w:p>
    <w:p w14:paraId="4606C926" w14:textId="77777777" w:rsidR="006E355A" w:rsidRDefault="006E355A">
      <w:pPr>
        <w:jc w:val="center"/>
        <w:rPr>
          <w:rFonts w:ascii="FangSong" w:eastAsia="FangSong" w:hAnsi="FangSong"/>
          <w:color w:val="000000" w:themeColor="text1"/>
          <w:sz w:val="22"/>
          <w:szCs w:val="22"/>
        </w:rPr>
      </w:pPr>
    </w:p>
    <w:p w14:paraId="2470F04F" w14:textId="77777777" w:rsidR="006E355A" w:rsidRDefault="006E355A">
      <w:pPr>
        <w:jc w:val="center"/>
        <w:rPr>
          <w:rFonts w:ascii="FangSong" w:eastAsia="FangSong" w:hAnsi="FangSong"/>
          <w:color w:val="000000" w:themeColor="text1"/>
          <w:sz w:val="22"/>
          <w:szCs w:val="22"/>
        </w:rPr>
      </w:pPr>
    </w:p>
    <w:p w14:paraId="2658D662" w14:textId="77777777" w:rsidR="006E355A" w:rsidRDefault="006E355A">
      <w:pPr>
        <w:jc w:val="center"/>
        <w:rPr>
          <w:rFonts w:ascii="FangSong" w:eastAsia="FangSong" w:hAnsi="FangSong"/>
          <w:color w:val="000000" w:themeColor="text1"/>
          <w:sz w:val="22"/>
          <w:szCs w:val="22"/>
        </w:rPr>
      </w:pPr>
    </w:p>
    <w:p w14:paraId="624A38BA" w14:textId="77777777" w:rsidR="006E355A" w:rsidRDefault="006E355A">
      <w:pPr>
        <w:jc w:val="center"/>
        <w:rPr>
          <w:rFonts w:ascii="FangSong" w:eastAsia="FangSong" w:hAnsi="FangSong"/>
          <w:color w:val="000000" w:themeColor="text1"/>
          <w:sz w:val="22"/>
          <w:szCs w:val="22"/>
        </w:rPr>
      </w:pPr>
    </w:p>
    <w:p w14:paraId="461DE23F" w14:textId="77777777" w:rsidR="006E355A" w:rsidRDefault="006E355A">
      <w:pPr>
        <w:jc w:val="center"/>
        <w:rPr>
          <w:rFonts w:ascii="FangSong" w:eastAsia="FangSong" w:hAnsi="FangSong"/>
          <w:color w:val="000000" w:themeColor="text1"/>
          <w:sz w:val="22"/>
          <w:szCs w:val="22"/>
        </w:rPr>
      </w:pPr>
    </w:p>
    <w:p w14:paraId="7A21212C" w14:textId="77777777" w:rsidR="006E355A" w:rsidRDefault="006E355A">
      <w:pPr>
        <w:jc w:val="center"/>
        <w:rPr>
          <w:rFonts w:ascii="FangSong" w:eastAsia="FangSong" w:hAnsi="FangSong"/>
          <w:color w:val="000000" w:themeColor="text1"/>
          <w:sz w:val="22"/>
          <w:szCs w:val="22"/>
        </w:rPr>
      </w:pPr>
    </w:p>
    <w:p w14:paraId="533BD782" w14:textId="77777777" w:rsidR="006E355A" w:rsidRDefault="006E355A">
      <w:pPr>
        <w:jc w:val="center"/>
        <w:rPr>
          <w:rFonts w:ascii="FangSong" w:eastAsia="FangSong" w:hAnsi="FangSong"/>
          <w:color w:val="000000" w:themeColor="text1"/>
          <w:sz w:val="22"/>
          <w:szCs w:val="22"/>
        </w:rPr>
      </w:pPr>
    </w:p>
    <w:p w14:paraId="36D4C34D" w14:textId="77777777" w:rsidR="006E355A" w:rsidRDefault="006E355A">
      <w:pPr>
        <w:jc w:val="center"/>
        <w:rPr>
          <w:rFonts w:ascii="FangSong" w:eastAsia="FangSong" w:hAnsi="FangSong"/>
          <w:color w:val="000000" w:themeColor="text1"/>
          <w:sz w:val="22"/>
          <w:szCs w:val="22"/>
        </w:rPr>
      </w:pPr>
    </w:p>
    <w:p w14:paraId="340E3955" w14:textId="39C788B8" w:rsidR="004C6084" w:rsidRDefault="00DA5B86">
      <w:pPr>
        <w:jc w:val="center"/>
        <w:rPr>
          <w:rFonts w:ascii="仿宋" w:eastAsia="仿宋" w:hAnsi="仿宋"/>
          <w:b/>
          <w:bCs/>
          <w:color w:val="000000" w:themeColor="text1"/>
          <w:sz w:val="36"/>
          <w:szCs w:val="44"/>
        </w:rPr>
      </w:pPr>
      <w:r>
        <w:rPr>
          <w:rFonts w:ascii="仿宋" w:eastAsia="仿宋" w:hAnsi="仿宋" w:hint="eastAsia"/>
          <w:b/>
          <w:bCs/>
          <w:color w:val="000000" w:themeColor="text1"/>
          <w:sz w:val="36"/>
          <w:szCs w:val="44"/>
        </w:rPr>
        <w:t>企业信息表</w:t>
      </w:r>
    </w:p>
    <w:p w14:paraId="20BA3697" w14:textId="77777777" w:rsidR="004C6084" w:rsidRDefault="004C6084">
      <w:pPr>
        <w:tabs>
          <w:tab w:val="left" w:pos="1178"/>
        </w:tabs>
        <w:rPr>
          <w:rFonts w:ascii="仿宋" w:eastAsia="仿宋" w:hAnsi="仿宋"/>
          <w:b/>
          <w:bCs/>
          <w:sz w:val="22"/>
          <w:szCs w:val="28"/>
        </w:rPr>
      </w:pPr>
    </w:p>
    <w:tbl>
      <w:tblPr>
        <w:tblStyle w:val="af1"/>
        <w:tblW w:w="9498" w:type="dxa"/>
        <w:tblInd w:w="-572" w:type="dxa"/>
        <w:tblLook w:val="04A0" w:firstRow="1" w:lastRow="0" w:firstColumn="1" w:lastColumn="0" w:noHBand="0" w:noVBand="1"/>
      </w:tblPr>
      <w:tblGrid>
        <w:gridCol w:w="1701"/>
        <w:gridCol w:w="1985"/>
        <w:gridCol w:w="1134"/>
        <w:gridCol w:w="1843"/>
        <w:gridCol w:w="2835"/>
      </w:tblGrid>
      <w:tr w:rsidR="004C6084" w14:paraId="2EB8332D" w14:textId="77777777">
        <w:trPr>
          <w:trHeight w:val="516"/>
        </w:trPr>
        <w:tc>
          <w:tcPr>
            <w:tcW w:w="9498" w:type="dxa"/>
            <w:gridSpan w:val="5"/>
            <w:vAlign w:val="center"/>
          </w:tcPr>
          <w:p w14:paraId="22CD07FD" w14:textId="77777777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  <w:lang w:val="en-US"/>
              </w:rPr>
              <w:t>一、企业基本信息</w:t>
            </w:r>
          </w:p>
        </w:tc>
      </w:tr>
      <w:tr w:rsidR="004C6084" w14:paraId="67D97ACE" w14:textId="77777777">
        <w:tc>
          <w:tcPr>
            <w:tcW w:w="1701" w:type="dxa"/>
            <w:vAlign w:val="center"/>
          </w:tcPr>
          <w:p w14:paraId="6B901D03" w14:textId="77777777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企业名称</w:t>
            </w:r>
          </w:p>
        </w:tc>
        <w:tc>
          <w:tcPr>
            <w:tcW w:w="7797" w:type="dxa"/>
            <w:gridSpan w:val="4"/>
            <w:vAlign w:val="center"/>
          </w:tcPr>
          <w:p w14:paraId="12B5E9DD" w14:textId="77777777" w:rsidR="004C6084" w:rsidRDefault="004C6084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</w:p>
        </w:tc>
      </w:tr>
      <w:tr w:rsidR="004C6084" w14:paraId="3602388E" w14:textId="77777777">
        <w:tc>
          <w:tcPr>
            <w:tcW w:w="1701" w:type="dxa"/>
            <w:vAlign w:val="center"/>
          </w:tcPr>
          <w:p w14:paraId="1D492188" w14:textId="77777777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社会信用代码</w:t>
            </w:r>
          </w:p>
        </w:tc>
        <w:tc>
          <w:tcPr>
            <w:tcW w:w="3119" w:type="dxa"/>
            <w:gridSpan w:val="2"/>
            <w:vAlign w:val="center"/>
          </w:tcPr>
          <w:p w14:paraId="19981914" w14:textId="77777777" w:rsidR="004C6084" w:rsidRDefault="004C6084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7B06D05B" w14:textId="77777777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注册资本</w:t>
            </w:r>
          </w:p>
        </w:tc>
        <w:tc>
          <w:tcPr>
            <w:tcW w:w="2835" w:type="dxa"/>
            <w:vAlign w:val="center"/>
          </w:tcPr>
          <w:p w14:paraId="4F7426D2" w14:textId="77777777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  <w:r>
              <w:rPr>
                <w:rFonts w:ascii="仿宋" w:eastAsia="仿宋" w:hAnsi="仿宋"/>
                <w:sz w:val="22"/>
                <w:szCs w:val="22"/>
                <w:lang w:val="en-US"/>
              </w:rPr>
              <w:t>（万元）</w:t>
            </w:r>
          </w:p>
        </w:tc>
      </w:tr>
      <w:tr w:rsidR="004C6084" w14:paraId="47B2C659" w14:textId="77777777">
        <w:tc>
          <w:tcPr>
            <w:tcW w:w="1701" w:type="dxa"/>
            <w:vAlign w:val="center"/>
          </w:tcPr>
          <w:p w14:paraId="0E407981" w14:textId="77777777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经营地址</w:t>
            </w:r>
          </w:p>
        </w:tc>
        <w:tc>
          <w:tcPr>
            <w:tcW w:w="7797" w:type="dxa"/>
            <w:gridSpan w:val="4"/>
            <w:vAlign w:val="center"/>
          </w:tcPr>
          <w:p w14:paraId="5A81FC24" w14:textId="77777777" w:rsidR="004C6084" w:rsidRDefault="004C6084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</w:p>
        </w:tc>
      </w:tr>
      <w:tr w:rsidR="004C6084" w14:paraId="65B4ADD2" w14:textId="77777777">
        <w:tc>
          <w:tcPr>
            <w:tcW w:w="1701" w:type="dxa"/>
            <w:vAlign w:val="center"/>
          </w:tcPr>
          <w:p w14:paraId="307012EF" w14:textId="77777777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经营范围</w:t>
            </w:r>
          </w:p>
        </w:tc>
        <w:tc>
          <w:tcPr>
            <w:tcW w:w="7797" w:type="dxa"/>
            <w:gridSpan w:val="4"/>
            <w:vAlign w:val="center"/>
          </w:tcPr>
          <w:p w14:paraId="5693230E" w14:textId="77777777" w:rsidR="004C6084" w:rsidRDefault="004C6084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</w:p>
        </w:tc>
      </w:tr>
      <w:tr w:rsidR="004C6084" w14:paraId="1342E88E" w14:textId="77777777">
        <w:tc>
          <w:tcPr>
            <w:tcW w:w="1701" w:type="dxa"/>
            <w:vAlign w:val="center"/>
          </w:tcPr>
          <w:p w14:paraId="5F7D340B" w14:textId="77777777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联系人姓名</w:t>
            </w:r>
          </w:p>
        </w:tc>
        <w:tc>
          <w:tcPr>
            <w:tcW w:w="3119" w:type="dxa"/>
            <w:gridSpan w:val="2"/>
            <w:vAlign w:val="center"/>
          </w:tcPr>
          <w:p w14:paraId="61427345" w14:textId="77777777" w:rsidR="004C6084" w:rsidRDefault="004C6084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D4CFFC6" w14:textId="77777777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联系方式</w:t>
            </w:r>
          </w:p>
        </w:tc>
        <w:tc>
          <w:tcPr>
            <w:tcW w:w="2835" w:type="dxa"/>
            <w:vAlign w:val="center"/>
          </w:tcPr>
          <w:p w14:paraId="1DFD2360" w14:textId="77777777" w:rsidR="004C6084" w:rsidRDefault="004C6084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</w:p>
        </w:tc>
      </w:tr>
      <w:tr w:rsidR="004C6084" w14:paraId="0D4D47F7" w14:textId="77777777">
        <w:tc>
          <w:tcPr>
            <w:tcW w:w="1701" w:type="dxa"/>
            <w:vAlign w:val="center"/>
          </w:tcPr>
          <w:p w14:paraId="08E0386D" w14:textId="77777777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联系人邮箱</w:t>
            </w:r>
          </w:p>
        </w:tc>
        <w:tc>
          <w:tcPr>
            <w:tcW w:w="7797" w:type="dxa"/>
            <w:gridSpan w:val="4"/>
            <w:vAlign w:val="center"/>
          </w:tcPr>
          <w:p w14:paraId="1CE160DA" w14:textId="77777777" w:rsidR="004C6084" w:rsidRDefault="004C6084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</w:p>
        </w:tc>
      </w:tr>
      <w:tr w:rsidR="004C6084" w14:paraId="4260AE1A" w14:textId="77777777">
        <w:tc>
          <w:tcPr>
            <w:tcW w:w="1701" w:type="dxa"/>
            <w:vAlign w:val="center"/>
          </w:tcPr>
          <w:p w14:paraId="68CE8E1E" w14:textId="77777777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企业可供公示的联系方式</w:t>
            </w:r>
          </w:p>
        </w:tc>
        <w:tc>
          <w:tcPr>
            <w:tcW w:w="7797" w:type="dxa"/>
            <w:gridSpan w:val="4"/>
            <w:vAlign w:val="center"/>
          </w:tcPr>
          <w:p w14:paraId="572F085D" w14:textId="77777777" w:rsidR="004C6084" w:rsidRDefault="004C6084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</w:p>
        </w:tc>
      </w:tr>
      <w:tr w:rsidR="004C6084" w14:paraId="053527FC" w14:textId="77777777">
        <w:trPr>
          <w:trHeight w:val="901"/>
        </w:trPr>
        <w:tc>
          <w:tcPr>
            <w:tcW w:w="3686" w:type="dxa"/>
            <w:gridSpan w:val="2"/>
            <w:vAlign w:val="center"/>
          </w:tcPr>
          <w:p w14:paraId="1203FEE1" w14:textId="77777777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3年内是否有违法违规、重大违约、欺诈等不良商业信用或行政处罚、重大诉讼等管理记录</w:t>
            </w:r>
          </w:p>
        </w:tc>
        <w:tc>
          <w:tcPr>
            <w:tcW w:w="5812" w:type="dxa"/>
            <w:gridSpan w:val="3"/>
            <w:vAlign w:val="center"/>
          </w:tcPr>
          <w:p w14:paraId="3E55B2A3" w14:textId="77777777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  <w:r>
              <w:rPr>
                <w:rFonts w:ascii="仿宋" w:eastAsia="仿宋" w:hAnsi="仿宋"/>
                <w:sz w:val="22"/>
                <w:szCs w:val="22"/>
                <w:lang w:val="en-US"/>
              </w:rPr>
              <w:t>□否</w:t>
            </w:r>
          </w:p>
          <w:p w14:paraId="78B2FA31" w14:textId="77777777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  <w:r>
              <w:rPr>
                <w:rFonts w:ascii="仿宋" w:eastAsia="仿宋" w:hAnsi="仿宋"/>
                <w:sz w:val="22"/>
                <w:szCs w:val="22"/>
                <w:lang w:val="en-US"/>
              </w:rPr>
              <w:t>□是（如是，</w:t>
            </w: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请具体说明：</w:t>
            </w:r>
            <w:r>
              <w:rPr>
                <w:rFonts w:ascii="仿宋" w:eastAsia="仿宋" w:hAnsi="仿宋"/>
                <w:sz w:val="22"/>
                <w:szCs w:val="22"/>
                <w:lang w:val="en-US"/>
              </w:rPr>
              <w:t xml:space="preserve">       ）</w:t>
            </w:r>
          </w:p>
        </w:tc>
      </w:tr>
      <w:tr w:rsidR="004C6084" w14:paraId="4ACE6025" w14:textId="77777777">
        <w:trPr>
          <w:trHeight w:val="503"/>
        </w:trPr>
        <w:tc>
          <w:tcPr>
            <w:tcW w:w="3686" w:type="dxa"/>
            <w:gridSpan w:val="2"/>
            <w:vAlign w:val="center"/>
          </w:tcPr>
          <w:p w14:paraId="634B9D86" w14:textId="77777777" w:rsidR="004C6084" w:rsidRPr="00045A2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  <w:r w:rsidRPr="00045A24">
              <w:rPr>
                <w:rFonts w:ascii="仿宋" w:eastAsia="仿宋" w:hAnsi="仿宋" w:hint="eastAsia"/>
                <w:sz w:val="22"/>
                <w:szCs w:val="22"/>
                <w:lang w:val="en-US"/>
              </w:rPr>
              <w:t>是否开展电子仓单系统运营工作</w:t>
            </w:r>
          </w:p>
        </w:tc>
        <w:tc>
          <w:tcPr>
            <w:tcW w:w="5812" w:type="dxa"/>
            <w:gridSpan w:val="3"/>
            <w:vAlign w:val="center"/>
          </w:tcPr>
          <w:p w14:paraId="66E7199C" w14:textId="77777777" w:rsidR="004C6084" w:rsidRPr="00045A2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  <w:r w:rsidRPr="00045A24">
              <w:rPr>
                <w:rFonts w:ascii="仿宋" w:eastAsia="仿宋" w:hAnsi="仿宋"/>
                <w:sz w:val="22"/>
                <w:szCs w:val="22"/>
                <w:lang w:val="en-US"/>
              </w:rPr>
              <w:t>□</w:t>
            </w:r>
            <w:r w:rsidRPr="00045A24">
              <w:rPr>
                <w:rFonts w:ascii="仿宋" w:eastAsia="仿宋" w:hAnsi="仿宋" w:hint="eastAsia"/>
                <w:sz w:val="22"/>
                <w:szCs w:val="22"/>
                <w:lang w:val="en-US"/>
              </w:rPr>
              <w:t xml:space="preserve">是 </w:t>
            </w:r>
            <w:r w:rsidRPr="00045A24">
              <w:rPr>
                <w:rFonts w:ascii="仿宋" w:eastAsia="仿宋" w:hAnsi="仿宋"/>
                <w:sz w:val="22"/>
                <w:szCs w:val="22"/>
                <w:lang w:val="en-US"/>
              </w:rPr>
              <w:t xml:space="preserve"> □</w:t>
            </w:r>
            <w:r w:rsidRPr="00045A24">
              <w:rPr>
                <w:rFonts w:ascii="仿宋" w:eastAsia="仿宋" w:hAnsi="仿宋" w:hint="eastAsia"/>
                <w:sz w:val="22"/>
                <w:szCs w:val="22"/>
                <w:lang w:val="en-US"/>
              </w:rPr>
              <w:t>否</w:t>
            </w:r>
          </w:p>
        </w:tc>
      </w:tr>
      <w:tr w:rsidR="004C6084" w14:paraId="6E1BB190" w14:textId="77777777">
        <w:trPr>
          <w:trHeight w:val="503"/>
        </w:trPr>
        <w:tc>
          <w:tcPr>
            <w:tcW w:w="3686" w:type="dxa"/>
            <w:gridSpan w:val="2"/>
            <w:vAlign w:val="center"/>
          </w:tcPr>
          <w:p w14:paraId="6A4B498D" w14:textId="77777777" w:rsidR="004C6084" w:rsidRPr="00045A24" w:rsidRDefault="00DA5B86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  <w:r w:rsidRPr="00045A24">
              <w:rPr>
                <w:rFonts w:ascii="仿宋" w:eastAsia="仿宋" w:hAnsi="仿宋" w:hint="eastAsia"/>
                <w:sz w:val="22"/>
                <w:szCs w:val="22"/>
                <w:lang w:val="en-US"/>
              </w:rPr>
              <w:t>已开展运营工作的电子仓单主要应用</w:t>
            </w:r>
          </w:p>
        </w:tc>
        <w:tc>
          <w:tcPr>
            <w:tcW w:w="5812" w:type="dxa"/>
            <w:gridSpan w:val="3"/>
            <w:vAlign w:val="center"/>
          </w:tcPr>
          <w:p w14:paraId="7D4C883E" w14:textId="06A8AC4D" w:rsidR="006870FD" w:rsidRPr="006870FD" w:rsidRDefault="006870FD" w:rsidP="006870FD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 w:rsidRPr="006870FD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□交易</w:t>
            </w:r>
            <w:r w:rsidRPr="006870FD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 xml:space="preserve">  □融资  </w:t>
            </w: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sym w:font="Wingdings 2" w:char="00A3"/>
            </w:r>
            <w:r w:rsidRPr="006870FD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>质押</w:t>
            </w:r>
          </w:p>
          <w:p w14:paraId="0379AE2D" w14:textId="7C13A037" w:rsidR="004C6084" w:rsidRPr="00045A24" w:rsidRDefault="006870FD" w:rsidP="006870FD">
            <w:pPr>
              <w:spacing w:line="276" w:lineRule="auto"/>
              <w:jc w:val="center"/>
              <w:rPr>
                <w:rFonts w:ascii="仿宋" w:eastAsia="仿宋" w:hAnsi="仿宋"/>
                <w:strike/>
                <w:sz w:val="22"/>
                <w:szCs w:val="22"/>
                <w:lang w:val="en-US"/>
              </w:rPr>
            </w:pPr>
            <w:r w:rsidRPr="006870FD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□其他：</w:t>
            </w:r>
          </w:p>
        </w:tc>
      </w:tr>
      <w:tr w:rsidR="004C6084" w14:paraId="7B7E1514" w14:textId="77777777">
        <w:trPr>
          <w:trHeight w:val="830"/>
        </w:trPr>
        <w:tc>
          <w:tcPr>
            <w:tcW w:w="3686" w:type="dxa"/>
            <w:gridSpan w:val="2"/>
            <w:vAlign w:val="center"/>
          </w:tcPr>
          <w:p w14:paraId="3777CA83" w14:textId="77777777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  <w:r>
              <w:rPr>
                <w:rFonts w:ascii="仿宋" w:eastAsia="仿宋" w:hAnsi="仿宋"/>
                <w:sz w:val="22"/>
                <w:szCs w:val="28"/>
                <w:lang w:val="en-US"/>
              </w:rPr>
              <w:t>企业</w:t>
            </w:r>
            <w:r>
              <w:rPr>
                <w:rFonts w:ascii="仿宋" w:eastAsia="仿宋" w:hAnsi="仿宋" w:hint="eastAsia"/>
                <w:sz w:val="22"/>
                <w:szCs w:val="28"/>
                <w:lang w:val="en-US"/>
              </w:rPr>
              <w:t>已</w:t>
            </w:r>
            <w:r>
              <w:rPr>
                <w:rFonts w:ascii="仿宋" w:eastAsia="仿宋" w:hAnsi="仿宋"/>
                <w:sz w:val="22"/>
                <w:szCs w:val="28"/>
                <w:lang w:val="en-US"/>
              </w:rPr>
              <w:t>支持</w:t>
            </w:r>
            <w:r>
              <w:rPr>
                <w:rFonts w:ascii="仿宋" w:eastAsia="仿宋" w:hAnsi="仿宋" w:hint="eastAsia"/>
                <w:sz w:val="22"/>
                <w:szCs w:val="28"/>
                <w:lang w:val="en-US"/>
              </w:rPr>
              <w:t>运营的电子仓单所对应存货品类</w:t>
            </w:r>
          </w:p>
        </w:tc>
        <w:tc>
          <w:tcPr>
            <w:tcW w:w="5812" w:type="dxa"/>
            <w:gridSpan w:val="3"/>
            <w:vAlign w:val="center"/>
          </w:tcPr>
          <w:p w14:paraId="09A0DE55" w14:textId="77777777" w:rsidR="004C6084" w:rsidRDefault="004C6084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</w:p>
        </w:tc>
      </w:tr>
      <w:tr w:rsidR="004C6084" w14:paraId="4ADD5A0B" w14:textId="77777777">
        <w:trPr>
          <w:trHeight w:val="830"/>
        </w:trPr>
        <w:tc>
          <w:tcPr>
            <w:tcW w:w="3686" w:type="dxa"/>
            <w:gridSpan w:val="2"/>
            <w:vAlign w:val="center"/>
          </w:tcPr>
          <w:p w14:paraId="2EFB94EE" w14:textId="77777777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8"/>
                <w:lang w:val="en-US"/>
              </w:rPr>
            </w:pPr>
            <w:r>
              <w:rPr>
                <w:rFonts w:ascii="仿宋" w:eastAsia="仿宋" w:hAnsi="仿宋" w:hint="eastAsia"/>
                <w:sz w:val="22"/>
                <w:szCs w:val="28"/>
                <w:lang w:val="en-US"/>
              </w:rPr>
              <w:t>企业已有资质、认证或已通过评价</w:t>
            </w:r>
          </w:p>
        </w:tc>
        <w:tc>
          <w:tcPr>
            <w:tcW w:w="5812" w:type="dxa"/>
            <w:gridSpan w:val="3"/>
            <w:vAlign w:val="center"/>
          </w:tcPr>
          <w:p w14:paraId="048D4143" w14:textId="77777777" w:rsidR="004C6084" w:rsidRDefault="00DA5B86">
            <w:pPr>
              <w:spacing w:line="276" w:lineRule="auto"/>
              <w:rPr>
                <w:rFonts w:ascii="仿宋" w:eastAsia="仿宋" w:hAnsi="仿宋"/>
                <w:color w:val="7F7F7F" w:themeColor="text1" w:themeTint="8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7F7F7F" w:themeColor="text1" w:themeTint="80"/>
                <w:sz w:val="22"/>
                <w:szCs w:val="22"/>
              </w:rPr>
              <w:t>（请列举，</w:t>
            </w:r>
            <w:r>
              <w:rPr>
                <w:rFonts w:ascii="仿宋" w:eastAsia="仿宋" w:hAnsi="仿宋"/>
                <w:color w:val="7F7F7F" w:themeColor="text1" w:themeTint="80"/>
                <w:sz w:val="22"/>
                <w:szCs w:val="22"/>
              </w:rPr>
              <w:t>如ISO9001质量认证、</w:t>
            </w:r>
            <w:r>
              <w:rPr>
                <w:rFonts w:ascii="仿宋" w:eastAsia="仿宋" w:hAnsi="仿宋" w:hint="eastAsia"/>
                <w:color w:val="7F7F7F" w:themeColor="text1" w:themeTint="80"/>
                <w:sz w:val="22"/>
                <w:szCs w:val="22"/>
              </w:rPr>
              <w:t>相关行业协会评价认证、系统相关证书等）</w:t>
            </w:r>
          </w:p>
          <w:p w14:paraId="3A0D4FCD" w14:textId="77777777" w:rsidR="004C6084" w:rsidRDefault="004C6084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</w:p>
          <w:p w14:paraId="2BBB489C" w14:textId="77777777" w:rsidR="004C6084" w:rsidRDefault="004C6084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</w:p>
        </w:tc>
      </w:tr>
      <w:tr w:rsidR="004C6084" w14:paraId="7109DF15" w14:textId="77777777">
        <w:trPr>
          <w:trHeight w:val="558"/>
        </w:trPr>
        <w:tc>
          <w:tcPr>
            <w:tcW w:w="9498" w:type="dxa"/>
            <w:gridSpan w:val="5"/>
            <w:vAlign w:val="center"/>
          </w:tcPr>
          <w:p w14:paraId="28D43BE1" w14:textId="77777777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trike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  <w:lang w:val="en-US"/>
              </w:rPr>
              <w:t>二、实施电子仓单运营的仓库</w:t>
            </w:r>
          </w:p>
        </w:tc>
      </w:tr>
      <w:tr w:rsidR="004C6084" w14:paraId="6D60AB0B" w14:textId="77777777">
        <w:tc>
          <w:tcPr>
            <w:tcW w:w="1701" w:type="dxa"/>
            <w:vAlign w:val="center"/>
          </w:tcPr>
          <w:p w14:paraId="22C01940" w14:textId="77777777" w:rsidR="004C6084" w:rsidRDefault="00DA5B86">
            <w:pPr>
              <w:spacing w:line="276" w:lineRule="auto"/>
              <w:rPr>
                <w:rFonts w:ascii="仿宋" w:eastAsia="仿宋" w:hAnsi="仿宋"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附表1仓库名称</w:t>
            </w:r>
          </w:p>
        </w:tc>
        <w:tc>
          <w:tcPr>
            <w:tcW w:w="3119" w:type="dxa"/>
            <w:gridSpan w:val="2"/>
            <w:vAlign w:val="center"/>
          </w:tcPr>
          <w:p w14:paraId="3E956007" w14:textId="77777777" w:rsidR="004C6084" w:rsidRDefault="00DA5B86">
            <w:pPr>
              <w:spacing w:line="276" w:lineRule="auto"/>
              <w:rPr>
                <w:rFonts w:ascii="仿宋" w:eastAsia="仿宋" w:hAnsi="仿宋"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color w:val="7F7F7F" w:themeColor="text1" w:themeTint="80"/>
                <w:sz w:val="22"/>
                <w:szCs w:val="22"/>
                <w:lang w:val="en-US"/>
              </w:rPr>
              <w:t>（仓库名称需精确到库号）</w:t>
            </w:r>
          </w:p>
        </w:tc>
        <w:tc>
          <w:tcPr>
            <w:tcW w:w="1843" w:type="dxa"/>
            <w:vAlign w:val="center"/>
          </w:tcPr>
          <w:p w14:paraId="0391B3BB" w14:textId="77777777" w:rsidR="004C6084" w:rsidRDefault="00DA5B86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仓库经纬度</w:t>
            </w:r>
          </w:p>
        </w:tc>
        <w:tc>
          <w:tcPr>
            <w:tcW w:w="2835" w:type="dxa"/>
            <w:vAlign w:val="center"/>
          </w:tcPr>
          <w:p w14:paraId="07A8AF7B" w14:textId="77777777" w:rsidR="004C6084" w:rsidRDefault="00DA5B86">
            <w:pPr>
              <w:widowControl/>
              <w:jc w:val="center"/>
              <w:rPr>
                <w:rFonts w:ascii="仿宋" w:eastAsia="仿宋" w:hAnsi="仿宋"/>
                <w:strike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color w:val="7F7F7F" w:themeColor="text1" w:themeTint="80"/>
                <w:sz w:val="22"/>
                <w:szCs w:val="22"/>
                <w:lang w:val="en-US"/>
              </w:rPr>
              <w:t>（见“须知”）</w:t>
            </w:r>
          </w:p>
        </w:tc>
      </w:tr>
      <w:tr w:rsidR="004C6084" w14:paraId="05308F8A" w14:textId="77777777">
        <w:tc>
          <w:tcPr>
            <w:tcW w:w="1701" w:type="dxa"/>
            <w:vAlign w:val="center"/>
          </w:tcPr>
          <w:p w14:paraId="308EA907" w14:textId="77777777" w:rsidR="004C6084" w:rsidRDefault="00DA5B86">
            <w:pPr>
              <w:spacing w:line="276" w:lineRule="auto"/>
              <w:rPr>
                <w:rFonts w:ascii="仿宋" w:eastAsia="仿宋" w:hAnsi="仿宋"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附表2仓库名称</w:t>
            </w:r>
          </w:p>
        </w:tc>
        <w:tc>
          <w:tcPr>
            <w:tcW w:w="3119" w:type="dxa"/>
            <w:gridSpan w:val="2"/>
            <w:vAlign w:val="center"/>
          </w:tcPr>
          <w:p w14:paraId="6BF737E6" w14:textId="77777777" w:rsidR="004C6084" w:rsidRDefault="004C6084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62861E7" w14:textId="77777777" w:rsidR="004C6084" w:rsidRDefault="00DA5B86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仓库经纬度</w:t>
            </w:r>
          </w:p>
        </w:tc>
        <w:tc>
          <w:tcPr>
            <w:tcW w:w="2835" w:type="dxa"/>
            <w:vAlign w:val="center"/>
          </w:tcPr>
          <w:p w14:paraId="56408B65" w14:textId="77777777" w:rsidR="004C6084" w:rsidRDefault="004C6084">
            <w:pPr>
              <w:widowControl/>
              <w:jc w:val="center"/>
              <w:rPr>
                <w:rFonts w:ascii="仿宋" w:eastAsia="仿宋" w:hAnsi="仿宋"/>
                <w:strike/>
                <w:sz w:val="22"/>
                <w:szCs w:val="22"/>
                <w:lang w:val="en-US"/>
              </w:rPr>
            </w:pPr>
          </w:p>
        </w:tc>
      </w:tr>
      <w:tr w:rsidR="004C6084" w14:paraId="470DFA15" w14:textId="77777777">
        <w:tc>
          <w:tcPr>
            <w:tcW w:w="1701" w:type="dxa"/>
            <w:vAlign w:val="center"/>
          </w:tcPr>
          <w:p w14:paraId="32FF5F8D" w14:textId="77777777" w:rsidR="004C6084" w:rsidRDefault="00DA5B86">
            <w:pPr>
              <w:spacing w:line="276" w:lineRule="auto"/>
              <w:rPr>
                <w:rFonts w:ascii="仿宋" w:eastAsia="仿宋" w:hAnsi="仿宋"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附表3仓库名称</w:t>
            </w:r>
          </w:p>
        </w:tc>
        <w:tc>
          <w:tcPr>
            <w:tcW w:w="3119" w:type="dxa"/>
            <w:gridSpan w:val="2"/>
            <w:vAlign w:val="center"/>
          </w:tcPr>
          <w:p w14:paraId="0A016377" w14:textId="77777777" w:rsidR="004C6084" w:rsidRDefault="004C6084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72518B64" w14:textId="77777777" w:rsidR="004C6084" w:rsidRDefault="00DA5B86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仓库经纬度</w:t>
            </w:r>
          </w:p>
        </w:tc>
        <w:tc>
          <w:tcPr>
            <w:tcW w:w="2835" w:type="dxa"/>
            <w:vAlign w:val="center"/>
          </w:tcPr>
          <w:p w14:paraId="3D5D8040" w14:textId="77777777" w:rsidR="004C6084" w:rsidRDefault="004C6084">
            <w:pPr>
              <w:widowControl/>
              <w:jc w:val="center"/>
              <w:rPr>
                <w:rFonts w:ascii="仿宋" w:eastAsia="仿宋" w:hAnsi="仿宋"/>
                <w:strike/>
                <w:sz w:val="22"/>
                <w:szCs w:val="22"/>
                <w:lang w:val="en-US"/>
              </w:rPr>
            </w:pPr>
          </w:p>
        </w:tc>
      </w:tr>
      <w:tr w:rsidR="004C6084" w14:paraId="6EEF75CF" w14:textId="77777777">
        <w:tc>
          <w:tcPr>
            <w:tcW w:w="9498" w:type="dxa"/>
            <w:gridSpan w:val="5"/>
            <w:vAlign w:val="center"/>
          </w:tcPr>
          <w:p w14:paraId="7E3FC181" w14:textId="77777777" w:rsidR="004C6084" w:rsidRDefault="00DA5B86">
            <w:pPr>
              <w:spacing w:line="276" w:lineRule="auto"/>
              <w:rPr>
                <w:rFonts w:ascii="仿宋" w:eastAsia="仿宋" w:hAnsi="仿宋"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color w:val="7F7F7F" w:themeColor="text1" w:themeTint="80"/>
                <w:sz w:val="18"/>
                <w:szCs w:val="18"/>
                <w:lang w:val="en-US"/>
              </w:rPr>
              <w:t>（后续可自行添加）</w:t>
            </w:r>
          </w:p>
        </w:tc>
      </w:tr>
      <w:tr w:rsidR="004C6084" w14:paraId="5D87AD87" w14:textId="77777777">
        <w:tc>
          <w:tcPr>
            <w:tcW w:w="9498" w:type="dxa"/>
            <w:gridSpan w:val="5"/>
            <w:vAlign w:val="center"/>
          </w:tcPr>
          <w:p w14:paraId="73878174" w14:textId="77777777" w:rsidR="004C6084" w:rsidRDefault="00DA5B86">
            <w:pPr>
              <w:spacing w:line="276" w:lineRule="auto"/>
              <w:rPr>
                <w:rFonts w:ascii="仿宋" w:eastAsia="仿宋" w:hAnsi="仿宋"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填表企业（盖章）：</w:t>
            </w:r>
          </w:p>
          <w:p w14:paraId="307E37B4" w14:textId="77777777" w:rsidR="004C6084" w:rsidRDefault="004C6084">
            <w:pPr>
              <w:spacing w:line="276" w:lineRule="auto"/>
              <w:rPr>
                <w:rFonts w:ascii="仿宋" w:eastAsia="仿宋" w:hAnsi="仿宋"/>
                <w:sz w:val="22"/>
                <w:szCs w:val="22"/>
                <w:lang w:val="en-US"/>
              </w:rPr>
            </w:pPr>
          </w:p>
          <w:p w14:paraId="752BB1E7" w14:textId="77777777" w:rsidR="004C6084" w:rsidRDefault="004C6084">
            <w:pPr>
              <w:spacing w:line="276" w:lineRule="auto"/>
              <w:rPr>
                <w:rFonts w:ascii="仿宋" w:eastAsia="仿宋" w:hAnsi="仿宋"/>
                <w:sz w:val="22"/>
                <w:szCs w:val="22"/>
                <w:lang w:val="en-US"/>
              </w:rPr>
            </w:pPr>
          </w:p>
          <w:p w14:paraId="2854EFFE" w14:textId="77777777" w:rsidR="004C6084" w:rsidRDefault="00DA5B86">
            <w:pPr>
              <w:wordWrap w:val="0"/>
              <w:spacing w:line="276" w:lineRule="auto"/>
              <w:jc w:val="right"/>
              <w:rPr>
                <w:rFonts w:ascii="仿宋" w:eastAsia="仿宋" w:hAnsi="仿宋"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年</w:t>
            </w:r>
            <w:r>
              <w:rPr>
                <w:rFonts w:ascii="仿宋" w:eastAsia="仿宋" w:hAnsi="仿宋"/>
                <w:sz w:val="22"/>
                <w:szCs w:val="22"/>
                <w:lang w:val="en-US"/>
              </w:rPr>
              <w:t xml:space="preserve">     </w:t>
            </w: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 xml:space="preserve">月 </w:t>
            </w:r>
            <w:r>
              <w:rPr>
                <w:rFonts w:ascii="仿宋" w:eastAsia="仿宋" w:hAnsi="仿宋"/>
                <w:sz w:val="22"/>
                <w:szCs w:val="22"/>
                <w:lang w:val="en-US"/>
              </w:rPr>
              <w:t xml:space="preserve">    </w:t>
            </w: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日</w:t>
            </w:r>
          </w:p>
        </w:tc>
      </w:tr>
    </w:tbl>
    <w:p w14:paraId="3918EE1C" w14:textId="77777777" w:rsidR="004C6084" w:rsidRDefault="004C6084">
      <w:pPr>
        <w:tabs>
          <w:tab w:val="left" w:pos="1178"/>
        </w:tabs>
        <w:rPr>
          <w:rFonts w:ascii="仿宋" w:eastAsia="仿宋" w:hAnsi="仿宋"/>
          <w:b/>
          <w:bCs/>
          <w:sz w:val="22"/>
          <w:szCs w:val="28"/>
        </w:rPr>
      </w:pPr>
    </w:p>
    <w:p w14:paraId="0C736864" w14:textId="77777777" w:rsidR="004C6084" w:rsidRDefault="00DA5B86">
      <w:pPr>
        <w:widowControl/>
        <w:jc w:val="left"/>
        <w:rPr>
          <w:rFonts w:ascii="FangSong" w:eastAsia="FangSong" w:hAnsi="FangSong"/>
          <w:sz w:val="18"/>
          <w:szCs w:val="21"/>
        </w:rPr>
      </w:pPr>
      <w:r>
        <w:rPr>
          <w:rFonts w:ascii="FangSong" w:eastAsia="FangSong" w:hAnsi="FangSong"/>
          <w:sz w:val="18"/>
          <w:szCs w:val="21"/>
        </w:rPr>
        <w:br w:type="page"/>
      </w:r>
    </w:p>
    <w:p w14:paraId="42786AFE" w14:textId="77777777" w:rsidR="004C6084" w:rsidRDefault="00DA5B86">
      <w:pPr>
        <w:widowControl/>
        <w:jc w:val="left"/>
        <w:rPr>
          <w:rFonts w:ascii="仿宋" w:eastAsia="仿宋" w:hAnsi="仿宋"/>
          <w:lang w:val="en-US"/>
        </w:rPr>
      </w:pPr>
      <w:r>
        <w:rPr>
          <w:rFonts w:ascii="仿宋" w:eastAsia="仿宋" w:hAnsi="仿宋" w:hint="eastAsia"/>
          <w:lang w:val="en-US"/>
        </w:rPr>
        <w:lastRenderedPageBreak/>
        <w:t>附表1：</w:t>
      </w:r>
    </w:p>
    <w:p w14:paraId="20AD61A0" w14:textId="77777777" w:rsidR="004C6084" w:rsidRDefault="00DA5B86">
      <w:pPr>
        <w:jc w:val="center"/>
        <w:rPr>
          <w:rFonts w:ascii="仿宋" w:eastAsia="仿宋" w:hAnsi="仿宋"/>
          <w:sz w:val="22"/>
          <w:szCs w:val="28"/>
        </w:rPr>
      </w:pPr>
      <w:r>
        <w:rPr>
          <w:rFonts w:ascii="仿宋" w:eastAsia="仿宋" w:hAnsi="仿宋" w:hint="eastAsia"/>
          <w:b/>
          <w:bCs/>
          <w:sz w:val="28"/>
          <w:szCs w:val="36"/>
        </w:rPr>
        <w:t>仓库信息表</w:t>
      </w:r>
    </w:p>
    <w:p w14:paraId="3686F850" w14:textId="77777777" w:rsidR="004C6084" w:rsidRDefault="004C6084">
      <w:pPr>
        <w:widowControl/>
        <w:jc w:val="left"/>
        <w:rPr>
          <w:rFonts w:ascii="仿宋" w:eastAsia="仿宋" w:hAnsi="仿宋"/>
          <w:lang w:val="en-US"/>
        </w:rPr>
      </w:pPr>
    </w:p>
    <w:tbl>
      <w:tblPr>
        <w:tblStyle w:val="af1"/>
        <w:tblW w:w="9498" w:type="dxa"/>
        <w:tblInd w:w="-572" w:type="dxa"/>
        <w:tblLook w:val="04A0" w:firstRow="1" w:lastRow="0" w:firstColumn="1" w:lastColumn="0" w:noHBand="0" w:noVBand="1"/>
      </w:tblPr>
      <w:tblGrid>
        <w:gridCol w:w="1893"/>
        <w:gridCol w:w="92"/>
        <w:gridCol w:w="2551"/>
        <w:gridCol w:w="316"/>
        <w:gridCol w:w="84"/>
        <w:gridCol w:w="2151"/>
        <w:gridCol w:w="2411"/>
      </w:tblGrid>
      <w:tr w:rsidR="004C6084" w14:paraId="203223C8" w14:textId="77777777">
        <w:trPr>
          <w:cantSplit/>
          <w:trHeight w:val="516"/>
        </w:trPr>
        <w:tc>
          <w:tcPr>
            <w:tcW w:w="9498" w:type="dxa"/>
            <w:gridSpan w:val="7"/>
            <w:vAlign w:val="center"/>
          </w:tcPr>
          <w:p w14:paraId="72F0EFF3" w14:textId="77777777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  <w:lang w:val="en-US"/>
              </w:rPr>
              <w:t>一、仓库基本信息</w:t>
            </w:r>
          </w:p>
        </w:tc>
      </w:tr>
      <w:tr w:rsidR="004C6084" w14:paraId="149B8EF8" w14:textId="77777777">
        <w:trPr>
          <w:cantSplit/>
        </w:trPr>
        <w:tc>
          <w:tcPr>
            <w:tcW w:w="1985" w:type="dxa"/>
            <w:gridSpan w:val="2"/>
            <w:vAlign w:val="center"/>
          </w:tcPr>
          <w:p w14:paraId="3E9375B7" w14:textId="77777777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仓库名称</w:t>
            </w:r>
          </w:p>
        </w:tc>
        <w:tc>
          <w:tcPr>
            <w:tcW w:w="7513" w:type="dxa"/>
            <w:gridSpan w:val="5"/>
            <w:vAlign w:val="center"/>
          </w:tcPr>
          <w:p w14:paraId="3A17C0F4" w14:textId="77777777" w:rsidR="004C6084" w:rsidRDefault="00DA5B86">
            <w:pPr>
              <w:spacing w:line="276" w:lineRule="auto"/>
              <w:jc w:val="left"/>
              <w:rPr>
                <w:rFonts w:ascii="仿宋" w:eastAsia="仿宋" w:hAnsi="仿宋"/>
                <w:color w:val="7F7F7F" w:themeColor="text1" w:themeTint="8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7F7F7F" w:themeColor="text1" w:themeTint="80"/>
                <w:sz w:val="22"/>
                <w:szCs w:val="22"/>
              </w:rPr>
              <w:t>请提供精确到库号/储罐编号的仓库名称。(如多个仓库的信息除编号和经纬度外完全相同，则</w:t>
            </w:r>
            <w:r>
              <w:rPr>
                <w:rFonts w:ascii="仿宋" w:eastAsia="仿宋" w:hAnsi="仿宋" w:hint="eastAsia"/>
                <w:color w:val="7F7F7F" w:themeColor="text1" w:themeTint="80"/>
                <w:sz w:val="22"/>
                <w:szCs w:val="22"/>
                <w:lang w:val="en-US"/>
              </w:rPr>
              <w:t>可将名称和经纬度汇总后共用本表)</w:t>
            </w:r>
          </w:p>
          <w:p w14:paraId="3C521174" w14:textId="77777777" w:rsidR="004C6084" w:rsidRDefault="004C6084">
            <w:pPr>
              <w:spacing w:line="276" w:lineRule="auto"/>
              <w:jc w:val="left"/>
              <w:rPr>
                <w:rFonts w:ascii="仿宋" w:eastAsia="仿宋" w:hAnsi="仿宋"/>
                <w:sz w:val="22"/>
                <w:szCs w:val="22"/>
              </w:rPr>
            </w:pPr>
          </w:p>
          <w:p w14:paraId="33746D8D" w14:textId="77777777" w:rsidR="004C6084" w:rsidRDefault="004C6084">
            <w:pPr>
              <w:spacing w:line="276" w:lineRule="auto"/>
              <w:jc w:val="left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4C6084" w14:paraId="31CE5220" w14:textId="77777777">
        <w:trPr>
          <w:cantSplit/>
        </w:trPr>
        <w:tc>
          <w:tcPr>
            <w:tcW w:w="1985" w:type="dxa"/>
            <w:gridSpan w:val="2"/>
            <w:vAlign w:val="center"/>
          </w:tcPr>
          <w:p w14:paraId="2EC88448" w14:textId="77777777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仓库地址</w:t>
            </w:r>
          </w:p>
        </w:tc>
        <w:tc>
          <w:tcPr>
            <w:tcW w:w="7513" w:type="dxa"/>
            <w:gridSpan w:val="5"/>
            <w:vAlign w:val="center"/>
          </w:tcPr>
          <w:p w14:paraId="5D877CDF" w14:textId="77777777" w:rsidR="004C6084" w:rsidRDefault="004C6084">
            <w:pPr>
              <w:spacing w:line="276" w:lineRule="auto"/>
              <w:jc w:val="left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4C6084" w14:paraId="353A53F3" w14:textId="77777777">
        <w:trPr>
          <w:cantSplit/>
        </w:trPr>
        <w:tc>
          <w:tcPr>
            <w:tcW w:w="1985" w:type="dxa"/>
            <w:gridSpan w:val="2"/>
            <w:vAlign w:val="center"/>
          </w:tcPr>
          <w:p w14:paraId="53316AAB" w14:textId="77777777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仓库经纬度</w:t>
            </w:r>
          </w:p>
        </w:tc>
        <w:tc>
          <w:tcPr>
            <w:tcW w:w="7513" w:type="dxa"/>
            <w:gridSpan w:val="5"/>
            <w:vAlign w:val="center"/>
          </w:tcPr>
          <w:p w14:paraId="29D6022E" w14:textId="77777777" w:rsidR="004C6084" w:rsidRDefault="00DA5B86">
            <w:pPr>
              <w:spacing w:line="276" w:lineRule="auto"/>
              <w:jc w:val="left"/>
              <w:rPr>
                <w:rFonts w:ascii="仿宋" w:eastAsia="仿宋" w:hAnsi="仿宋"/>
                <w:color w:val="7F7F7F" w:themeColor="text1" w:themeTint="8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7F7F7F" w:themeColor="text1" w:themeTint="80"/>
                <w:sz w:val="22"/>
                <w:szCs w:val="22"/>
              </w:rPr>
              <w:t>(填写注意事项见“须知”，如在企业信息表中已按照要求填写，则本项可省略</w:t>
            </w:r>
            <w:r>
              <w:rPr>
                <w:rFonts w:ascii="仿宋" w:eastAsia="仿宋" w:hAnsi="仿宋" w:hint="eastAsia"/>
                <w:color w:val="7F7F7F" w:themeColor="text1" w:themeTint="80"/>
                <w:sz w:val="22"/>
                <w:szCs w:val="22"/>
                <w:lang w:val="en-US"/>
              </w:rPr>
              <w:t>)</w:t>
            </w:r>
          </w:p>
          <w:p w14:paraId="121E734F" w14:textId="77777777" w:rsidR="004C6084" w:rsidRDefault="004C6084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4C6084" w14:paraId="6DDA90FB" w14:textId="77777777">
        <w:trPr>
          <w:cantSplit/>
        </w:trPr>
        <w:tc>
          <w:tcPr>
            <w:tcW w:w="1985" w:type="dxa"/>
            <w:gridSpan w:val="2"/>
            <w:vAlign w:val="center"/>
          </w:tcPr>
          <w:p w14:paraId="19B3583D" w14:textId="77777777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仓库类型</w:t>
            </w:r>
          </w:p>
        </w:tc>
        <w:tc>
          <w:tcPr>
            <w:tcW w:w="7513" w:type="dxa"/>
            <w:gridSpan w:val="5"/>
            <w:vAlign w:val="center"/>
          </w:tcPr>
          <w:p w14:paraId="2BAF07A9" w14:textId="77777777" w:rsidR="008E2D21" w:rsidRPr="00BF6C70" w:rsidRDefault="008E2D21" w:rsidP="008E2D21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 w:rsidRPr="00BF6C70">
              <w:rPr>
                <w:rFonts w:ascii="仿宋" w:eastAsia="仿宋" w:hAnsi="仿宋"/>
                <w:color w:val="000000" w:themeColor="text1"/>
                <w:sz w:val="22"/>
                <w:szCs w:val="22"/>
              </w:rPr>
              <w:t>□</w:t>
            </w:r>
            <w:r w:rsidRPr="00BF6C70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储罐</w:t>
            </w:r>
            <w:r w:rsidRPr="00BF6C70">
              <w:rPr>
                <w:rFonts w:ascii="仿宋" w:eastAsia="仿宋" w:hAnsi="仿宋"/>
                <w:color w:val="000000" w:themeColor="text1"/>
                <w:sz w:val="22"/>
                <w:szCs w:val="22"/>
              </w:rPr>
              <w:t xml:space="preserve">  □筒仓</w:t>
            </w:r>
            <w:r w:rsidRPr="00BF6C70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 xml:space="preserve"> </w:t>
            </w:r>
            <w:r w:rsidRPr="00BF6C70">
              <w:rPr>
                <w:rFonts w:ascii="仿宋" w:eastAsia="仿宋" w:hAnsi="仿宋"/>
                <w:color w:val="000000" w:themeColor="text1"/>
                <w:sz w:val="22"/>
                <w:szCs w:val="22"/>
              </w:rPr>
              <w:t xml:space="preserve"> □堆场  </w:t>
            </w:r>
          </w:p>
          <w:p w14:paraId="74C5B7DB" w14:textId="77777777" w:rsidR="008E2D21" w:rsidRPr="00BF6C70" w:rsidRDefault="008E2D21" w:rsidP="008E2D21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 w:rsidRPr="00BF6C70">
              <w:rPr>
                <w:rFonts w:ascii="仿宋" w:eastAsia="仿宋" w:hAnsi="仿宋"/>
                <w:color w:val="000000" w:themeColor="text1"/>
                <w:sz w:val="22"/>
                <w:szCs w:val="22"/>
              </w:rPr>
              <w:t>□通用</w:t>
            </w:r>
            <w:r w:rsidRPr="00BF6C70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仓</w:t>
            </w:r>
            <w:r w:rsidRPr="00BF6C70">
              <w:rPr>
                <w:rFonts w:ascii="仿宋" w:eastAsia="仿宋" w:hAnsi="仿宋"/>
                <w:color w:val="000000" w:themeColor="text1"/>
                <w:sz w:val="22"/>
                <w:szCs w:val="22"/>
              </w:rPr>
              <w:t>库</w:t>
            </w:r>
            <w:r w:rsidRPr="00BF6C70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（</w:t>
            </w:r>
            <w:r w:rsidRPr="00BF6C70">
              <w:rPr>
                <w:rFonts w:ascii="仿宋" w:eastAsia="仿宋" w:hAnsi="仿宋"/>
                <w:color w:val="000000" w:themeColor="text1"/>
                <w:sz w:val="22"/>
                <w:szCs w:val="22"/>
              </w:rPr>
              <w:t>□冷库</w:t>
            </w:r>
            <w:r w:rsidRPr="00BF6C70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 xml:space="preserve"> </w:t>
            </w:r>
            <w:r w:rsidRPr="00BF6C70">
              <w:rPr>
                <w:rFonts w:ascii="仿宋" w:eastAsia="仿宋" w:hAnsi="仿宋"/>
                <w:color w:val="000000" w:themeColor="text1"/>
                <w:sz w:val="22"/>
                <w:szCs w:val="22"/>
              </w:rPr>
              <w:t xml:space="preserve">  □</w:t>
            </w:r>
            <w:r w:rsidRPr="00BF6C70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 xml:space="preserve">常温库 </w:t>
            </w:r>
            <w:r w:rsidRPr="00BF6C70">
              <w:rPr>
                <w:rFonts w:ascii="仿宋" w:eastAsia="仿宋" w:hAnsi="仿宋"/>
                <w:color w:val="000000" w:themeColor="text1"/>
                <w:sz w:val="22"/>
                <w:szCs w:val="22"/>
              </w:rPr>
              <w:t xml:space="preserve">  □</w:t>
            </w:r>
            <w:r w:rsidRPr="00BF6C70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危险品仓库）</w:t>
            </w:r>
          </w:p>
          <w:p w14:paraId="104CD02A" w14:textId="602B481D" w:rsidR="004C6084" w:rsidRPr="001561B3" w:rsidRDefault="008E2D21" w:rsidP="008E2D21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highlight w:val="yellow"/>
                <w:lang w:val="en-US"/>
              </w:rPr>
            </w:pPr>
            <w:r w:rsidRPr="00BF6C70">
              <w:rPr>
                <w:rFonts w:ascii="仿宋" w:eastAsia="仿宋" w:hAnsi="仿宋"/>
                <w:color w:val="000000" w:themeColor="text1"/>
                <w:sz w:val="22"/>
                <w:szCs w:val="22"/>
              </w:rPr>
              <w:t xml:space="preserve"> □其他：</w:t>
            </w:r>
          </w:p>
        </w:tc>
      </w:tr>
      <w:tr w:rsidR="004C6084" w14:paraId="5B8C971F" w14:textId="77777777">
        <w:trPr>
          <w:cantSplit/>
        </w:trPr>
        <w:tc>
          <w:tcPr>
            <w:tcW w:w="1985" w:type="dxa"/>
            <w:gridSpan w:val="2"/>
            <w:vAlign w:val="center"/>
          </w:tcPr>
          <w:p w14:paraId="74F8D016" w14:textId="77777777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仓库面积/体积</w:t>
            </w:r>
          </w:p>
        </w:tc>
        <w:tc>
          <w:tcPr>
            <w:tcW w:w="7513" w:type="dxa"/>
            <w:gridSpan w:val="5"/>
            <w:vAlign w:val="center"/>
          </w:tcPr>
          <w:p w14:paraId="0853D335" w14:textId="7FF3C307" w:rsidR="004C6084" w:rsidRDefault="00DA5B86">
            <w:pPr>
              <w:spacing w:line="276" w:lineRule="auto"/>
              <w:jc w:val="lef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7F7F7F" w:themeColor="text1" w:themeTint="80"/>
                <w:sz w:val="22"/>
                <w:szCs w:val="22"/>
              </w:rPr>
              <w:t>(请提供精确到库号的仓库面积</w:t>
            </w:r>
            <w:r w:rsidR="00BF6C70">
              <w:rPr>
                <w:rFonts w:ascii="仿宋" w:eastAsia="仿宋" w:hAnsi="仿宋" w:hint="eastAsia"/>
                <w:color w:val="7F7F7F" w:themeColor="text1" w:themeTint="80"/>
                <w:sz w:val="22"/>
                <w:szCs w:val="22"/>
              </w:rPr>
              <w:t>/体积</w:t>
            </w:r>
            <w:r>
              <w:rPr>
                <w:rFonts w:ascii="仿宋" w:eastAsia="仿宋" w:hAnsi="仿宋" w:hint="eastAsia"/>
                <w:color w:val="7F7F7F" w:themeColor="text1" w:themeTint="80"/>
                <w:sz w:val="22"/>
                <w:szCs w:val="22"/>
              </w:rPr>
              <w:t>，如1</w:t>
            </w:r>
            <w:r>
              <w:rPr>
                <w:rFonts w:ascii="仿宋" w:eastAsia="仿宋" w:hAnsi="仿宋"/>
                <w:color w:val="7F7F7F" w:themeColor="text1" w:themeTint="80"/>
                <w:sz w:val="22"/>
                <w:szCs w:val="22"/>
              </w:rPr>
              <w:t>-2</w:t>
            </w:r>
            <w:r>
              <w:rPr>
                <w:rFonts w:ascii="仿宋" w:eastAsia="仿宋" w:hAnsi="仿宋" w:hint="eastAsia"/>
                <w:color w:val="7F7F7F" w:themeColor="text1" w:themeTint="80"/>
                <w:sz w:val="22"/>
                <w:szCs w:val="22"/>
              </w:rPr>
              <w:t>号库：5</w:t>
            </w:r>
            <w:r>
              <w:rPr>
                <w:rFonts w:ascii="仿宋" w:eastAsia="仿宋" w:hAnsi="仿宋"/>
                <w:color w:val="7F7F7F" w:themeColor="text1" w:themeTint="80"/>
                <w:sz w:val="22"/>
                <w:szCs w:val="22"/>
              </w:rPr>
              <w:t>000</w:t>
            </w:r>
            <w:r>
              <w:rPr>
                <w:rFonts w:ascii="仿宋" w:eastAsia="仿宋" w:hAnsi="仿宋" w:hint="eastAsia"/>
                <w:color w:val="7F7F7F" w:themeColor="text1" w:themeTint="80"/>
                <w:sz w:val="22"/>
                <w:szCs w:val="22"/>
              </w:rPr>
              <w:t>㎡，</w:t>
            </w:r>
            <w:r w:rsidRPr="00CC0903">
              <w:rPr>
                <w:rFonts w:ascii="仿宋" w:eastAsia="仿宋" w:hAnsi="仿宋" w:hint="eastAsia"/>
                <w:color w:val="7F7F7F" w:themeColor="text1" w:themeTint="80"/>
                <w:sz w:val="22"/>
                <w:szCs w:val="22"/>
              </w:rPr>
              <w:t>3号库1</w:t>
            </w:r>
            <w:r w:rsidRPr="00CC0903">
              <w:rPr>
                <w:rFonts w:ascii="仿宋" w:eastAsia="仿宋" w:hAnsi="仿宋"/>
                <w:color w:val="7F7F7F" w:themeColor="text1" w:themeTint="80"/>
                <w:sz w:val="22"/>
                <w:szCs w:val="22"/>
              </w:rPr>
              <w:t>000</w:t>
            </w:r>
            <w:r w:rsidR="00CC0903">
              <w:rPr>
                <w:rFonts w:ascii="仿宋" w:eastAsia="仿宋" w:hAnsi="仿宋" w:hint="eastAsia"/>
                <w:color w:val="7F7F7F" w:themeColor="text1" w:themeTint="80"/>
                <w:sz w:val="22"/>
                <w:szCs w:val="22"/>
              </w:rPr>
              <w:t>m³</w:t>
            </w:r>
            <w:r w:rsidRPr="00CC0903">
              <w:rPr>
                <w:rFonts w:ascii="仿宋" w:eastAsia="仿宋" w:hAnsi="仿宋" w:hint="eastAsia"/>
                <w:color w:val="7F7F7F" w:themeColor="text1" w:themeTint="80"/>
                <w:sz w:val="22"/>
                <w:szCs w:val="22"/>
              </w:rPr>
              <w:t>)</w:t>
            </w:r>
          </w:p>
          <w:p w14:paraId="12DA4B6F" w14:textId="77777777" w:rsidR="004C6084" w:rsidRPr="00CC0903" w:rsidRDefault="004C6084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4C6084" w14:paraId="1B6101E4" w14:textId="77777777">
        <w:trPr>
          <w:cantSplit/>
          <w:trHeight w:val="90"/>
        </w:trPr>
        <w:tc>
          <w:tcPr>
            <w:tcW w:w="1985" w:type="dxa"/>
            <w:gridSpan w:val="2"/>
            <w:vAlign w:val="center"/>
          </w:tcPr>
          <w:p w14:paraId="3B8E6A23" w14:textId="77777777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主要存货类型</w:t>
            </w:r>
          </w:p>
        </w:tc>
        <w:tc>
          <w:tcPr>
            <w:tcW w:w="7513" w:type="dxa"/>
            <w:gridSpan w:val="5"/>
            <w:vAlign w:val="center"/>
          </w:tcPr>
          <w:p w14:paraId="618A8D71" w14:textId="77777777" w:rsidR="004C6084" w:rsidRDefault="004C6084">
            <w:pPr>
              <w:ind w:rightChars="100" w:right="210"/>
              <w:jc w:val="center"/>
              <w:rPr>
                <w:rFonts w:ascii="仿宋" w:eastAsia="仿宋" w:hAnsi="仿宋"/>
                <w:color w:val="000000"/>
                <w:sz w:val="22"/>
                <w:szCs w:val="22"/>
                <w:highlight w:val="yellow"/>
                <w:lang w:val="en-US"/>
              </w:rPr>
            </w:pPr>
          </w:p>
        </w:tc>
      </w:tr>
      <w:tr w:rsidR="004C6084" w14:paraId="67786520" w14:textId="77777777">
        <w:trPr>
          <w:cantSplit/>
          <w:trHeight w:val="90"/>
        </w:trPr>
        <w:tc>
          <w:tcPr>
            <w:tcW w:w="1985" w:type="dxa"/>
            <w:gridSpan w:val="2"/>
            <w:vAlign w:val="center"/>
          </w:tcPr>
          <w:p w14:paraId="7392597F" w14:textId="6CBD37B2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所属</w:t>
            </w:r>
            <w:r>
              <w:rPr>
                <w:rFonts w:ascii="仿宋" w:eastAsia="仿宋" w:hAnsi="仿宋" w:hint="eastAsia"/>
                <w:sz w:val="22"/>
                <w:szCs w:val="22"/>
                <w:lang w:val="en-US" w:eastAsia="zh-Hans"/>
              </w:rPr>
              <w:t>仓储</w:t>
            </w:r>
            <w:r w:rsidR="006604B7">
              <w:rPr>
                <w:rFonts w:ascii="仿宋" w:eastAsia="仿宋" w:hAnsi="仿宋" w:hint="eastAsia"/>
                <w:sz w:val="22"/>
                <w:szCs w:val="22"/>
                <w:lang w:eastAsia="zh-Hans"/>
              </w:rPr>
              <w:t>物流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企业名称</w:t>
            </w:r>
          </w:p>
        </w:tc>
        <w:tc>
          <w:tcPr>
            <w:tcW w:w="7513" w:type="dxa"/>
            <w:gridSpan w:val="5"/>
            <w:vAlign w:val="center"/>
          </w:tcPr>
          <w:p w14:paraId="50805CE4" w14:textId="77777777" w:rsidR="004C6084" w:rsidRDefault="004C6084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4C6084" w14:paraId="0C4F97BA" w14:textId="77777777">
        <w:trPr>
          <w:cantSplit/>
          <w:trHeight w:val="90"/>
        </w:trPr>
        <w:tc>
          <w:tcPr>
            <w:tcW w:w="1985" w:type="dxa"/>
            <w:gridSpan w:val="2"/>
            <w:vAlign w:val="center"/>
          </w:tcPr>
          <w:p w14:paraId="10CC75B6" w14:textId="77777777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统一社会信用代码</w:t>
            </w:r>
          </w:p>
        </w:tc>
        <w:tc>
          <w:tcPr>
            <w:tcW w:w="2867" w:type="dxa"/>
            <w:gridSpan w:val="2"/>
            <w:vAlign w:val="center"/>
          </w:tcPr>
          <w:p w14:paraId="0ECC8EFA" w14:textId="77777777" w:rsidR="004C6084" w:rsidRDefault="004C6084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5895C7B6" w14:textId="77777777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注册资本</w:t>
            </w:r>
          </w:p>
        </w:tc>
        <w:tc>
          <w:tcPr>
            <w:tcW w:w="2411" w:type="dxa"/>
            <w:vAlign w:val="center"/>
          </w:tcPr>
          <w:p w14:paraId="051B887B" w14:textId="77777777" w:rsidR="004C6084" w:rsidRDefault="004C6084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4C6084" w14:paraId="586AAB1A" w14:textId="77777777">
        <w:trPr>
          <w:cantSplit/>
          <w:trHeight w:val="90"/>
        </w:trPr>
        <w:tc>
          <w:tcPr>
            <w:tcW w:w="1985" w:type="dxa"/>
            <w:gridSpan w:val="2"/>
            <w:vAlign w:val="center"/>
          </w:tcPr>
          <w:p w14:paraId="647C6128" w14:textId="77777777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经营地址</w:t>
            </w:r>
          </w:p>
        </w:tc>
        <w:tc>
          <w:tcPr>
            <w:tcW w:w="7513" w:type="dxa"/>
            <w:gridSpan w:val="5"/>
            <w:vAlign w:val="center"/>
          </w:tcPr>
          <w:p w14:paraId="12A82A47" w14:textId="77777777" w:rsidR="004C6084" w:rsidRDefault="004C6084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4C6084" w14:paraId="78D1B234" w14:textId="77777777">
        <w:trPr>
          <w:cantSplit/>
          <w:trHeight w:val="90"/>
        </w:trPr>
        <w:tc>
          <w:tcPr>
            <w:tcW w:w="1985" w:type="dxa"/>
            <w:gridSpan w:val="2"/>
            <w:vAlign w:val="center"/>
          </w:tcPr>
          <w:p w14:paraId="0F32DEF6" w14:textId="77777777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经营范围</w:t>
            </w:r>
          </w:p>
        </w:tc>
        <w:tc>
          <w:tcPr>
            <w:tcW w:w="7513" w:type="dxa"/>
            <w:gridSpan w:val="5"/>
            <w:vAlign w:val="center"/>
          </w:tcPr>
          <w:p w14:paraId="2DA04707" w14:textId="77777777" w:rsidR="004C6084" w:rsidRDefault="004C6084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4C6084" w14:paraId="74EA949D" w14:textId="77777777" w:rsidTr="006E355A">
        <w:trPr>
          <w:cantSplit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1FAE6CDA" w14:textId="77777777" w:rsidR="004C6084" w:rsidRPr="006E355A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6E355A">
              <w:rPr>
                <w:rFonts w:ascii="仿宋" w:eastAsia="仿宋" w:hAnsi="仿宋" w:hint="eastAsia"/>
                <w:sz w:val="22"/>
                <w:szCs w:val="22"/>
              </w:rPr>
              <w:t>仓库权属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14:paraId="0A6BA389" w14:textId="77777777" w:rsidR="00BF6C70" w:rsidRDefault="00DA5B86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6E355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□自有</w:t>
            </w:r>
          </w:p>
          <w:p w14:paraId="0192B9B2" w14:textId="31C1F378" w:rsidR="004C6084" w:rsidRPr="006E355A" w:rsidRDefault="00DA5B86">
            <w:pPr>
              <w:spacing w:line="276" w:lineRule="auto"/>
              <w:jc w:val="center"/>
              <w:rPr>
                <w:rFonts w:ascii="仿宋" w:eastAsia="仿宋" w:hAnsi="仿宋" w:hint="eastAsia"/>
                <w:strike/>
                <w:sz w:val="22"/>
                <w:szCs w:val="22"/>
                <w:lang w:val="en-US"/>
              </w:rPr>
            </w:pPr>
            <w:r w:rsidRPr="006E355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□租赁</w:t>
            </w:r>
          </w:p>
        </w:tc>
      </w:tr>
      <w:tr w:rsidR="004C6084" w14:paraId="2295C68F" w14:textId="77777777" w:rsidTr="006E355A">
        <w:trPr>
          <w:cantSplit/>
          <w:trHeight w:val="2526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665438A8" w14:textId="77777777" w:rsidR="004C6084" w:rsidRPr="006E355A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6E355A">
              <w:rPr>
                <w:rFonts w:ascii="仿宋" w:eastAsia="仿宋" w:hAnsi="仿宋" w:hint="eastAsia"/>
                <w:sz w:val="22"/>
                <w:szCs w:val="22"/>
              </w:rPr>
              <w:t>仓库已有资质、认证或已通过评价</w:t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480E6085" w14:textId="45D1E749" w:rsidR="004C6084" w:rsidRPr="006E355A" w:rsidRDefault="00DA5B86">
            <w:pPr>
              <w:spacing w:line="276" w:lineRule="auto"/>
              <w:jc w:val="center"/>
              <w:rPr>
                <w:rFonts w:ascii="仿宋" w:eastAsia="仿宋" w:hAnsi="仿宋"/>
                <w:color w:val="7F7F7F" w:themeColor="text1" w:themeTint="80"/>
                <w:sz w:val="22"/>
                <w:szCs w:val="22"/>
              </w:rPr>
            </w:pPr>
            <w:r w:rsidRPr="006E355A">
              <w:rPr>
                <w:rFonts w:ascii="仿宋" w:eastAsia="仿宋" w:hAnsi="仿宋" w:hint="eastAsia"/>
                <w:color w:val="7F7F7F" w:themeColor="text1" w:themeTint="80"/>
                <w:sz w:val="22"/>
                <w:szCs w:val="22"/>
              </w:rPr>
              <w:t>（请列举，</w:t>
            </w:r>
            <w:r w:rsidRPr="006E355A">
              <w:rPr>
                <w:rFonts w:ascii="仿宋" w:eastAsia="仿宋" w:hAnsi="仿宋"/>
                <w:color w:val="7F7F7F" w:themeColor="text1" w:themeTint="80"/>
                <w:sz w:val="22"/>
                <w:szCs w:val="22"/>
              </w:rPr>
              <w:t>如ISO9001质量认证、全国性行业协会、地方性行业协会或细分品类机构的评价、</w:t>
            </w:r>
            <w:r w:rsidRPr="006E355A">
              <w:rPr>
                <w:rFonts w:ascii="仿宋" w:eastAsia="仿宋" w:hAnsi="仿宋" w:hint="eastAsia"/>
                <w:color w:val="7F7F7F" w:themeColor="text1" w:themeTint="80"/>
                <w:sz w:val="22"/>
                <w:szCs w:val="22"/>
              </w:rPr>
              <w:t>数字化仓库试点</w:t>
            </w:r>
            <w:r w:rsidRPr="006E355A">
              <w:rPr>
                <w:rFonts w:ascii="仿宋" w:eastAsia="仿宋" w:hAnsi="仿宋"/>
                <w:color w:val="7F7F7F" w:themeColor="text1" w:themeTint="80"/>
                <w:sz w:val="22"/>
                <w:szCs w:val="22"/>
              </w:rPr>
              <w:t>或为期货交易所或现货交易所的交割库</w:t>
            </w:r>
            <w:r w:rsidRPr="006E355A">
              <w:rPr>
                <w:rFonts w:ascii="仿宋" w:eastAsia="仿宋" w:hAnsi="仿宋" w:hint="eastAsia"/>
                <w:color w:val="7F7F7F" w:themeColor="text1" w:themeTint="80"/>
                <w:sz w:val="22"/>
                <w:szCs w:val="22"/>
              </w:rPr>
              <w:t>等，</w:t>
            </w:r>
            <w:r w:rsidR="00BF6C70" w:rsidRPr="00BF6C70">
              <w:rPr>
                <w:rFonts w:ascii="仿宋" w:eastAsia="仿宋" w:hAnsi="仿宋" w:hint="eastAsia"/>
                <w:color w:val="7F7F7F" w:themeColor="text1" w:themeTint="80"/>
                <w:sz w:val="22"/>
                <w:szCs w:val="22"/>
              </w:rPr>
              <w:t>本信息将通过中仓登自律体系公示平台对外展示</w:t>
            </w:r>
            <w:r w:rsidRPr="006E355A">
              <w:rPr>
                <w:rFonts w:ascii="仿宋" w:eastAsia="仿宋" w:hAnsi="仿宋" w:hint="eastAsia"/>
                <w:color w:val="7F7F7F" w:themeColor="text1" w:themeTint="80"/>
                <w:sz w:val="22"/>
                <w:szCs w:val="22"/>
              </w:rPr>
              <w:t>）</w:t>
            </w:r>
          </w:p>
          <w:p w14:paraId="6A999FD6" w14:textId="77777777" w:rsidR="004C6084" w:rsidRPr="006E355A" w:rsidRDefault="004C6084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4C6084" w14:paraId="4C3DAE9F" w14:textId="77777777" w:rsidTr="006E355A">
        <w:trPr>
          <w:cantSplit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66EF326A" w14:textId="77777777" w:rsidR="004C6084" w:rsidRPr="006E355A" w:rsidRDefault="00DA5B86">
            <w:pPr>
              <w:spacing w:line="276" w:lineRule="auto"/>
              <w:jc w:val="center"/>
              <w:rPr>
                <w:rFonts w:ascii="仿宋" w:eastAsia="仿宋" w:hAnsi="仿宋"/>
                <w:strike/>
                <w:sz w:val="22"/>
                <w:szCs w:val="22"/>
              </w:rPr>
            </w:pPr>
            <w:r w:rsidRPr="006E355A">
              <w:rPr>
                <w:rFonts w:ascii="仿宋" w:eastAsia="仿宋" w:hAnsi="仿宋" w:hint="eastAsia"/>
                <w:sz w:val="22"/>
                <w:szCs w:val="22"/>
              </w:rPr>
              <w:t>消防备案</w:t>
            </w:r>
            <w:r w:rsidRPr="006E355A">
              <w:rPr>
                <w:rFonts w:ascii="仿宋" w:eastAsia="仿宋" w:hAnsi="仿宋" w:hint="eastAsia"/>
                <w:sz w:val="22"/>
                <w:szCs w:val="22"/>
                <w:lang w:val="en-US"/>
              </w:rPr>
              <w:t>号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14:paraId="016DFDE1" w14:textId="77777777" w:rsidR="004C6084" w:rsidRPr="006E355A" w:rsidRDefault="004C6084">
            <w:pPr>
              <w:jc w:val="center"/>
              <w:rPr>
                <w:rFonts w:ascii="仿宋" w:eastAsia="仿宋" w:hAnsi="仿宋"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 w14:paraId="73B14D65" w14:textId="77777777" w:rsidR="004C6084" w:rsidRPr="006E355A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6E355A">
              <w:rPr>
                <w:rFonts w:ascii="仿宋" w:eastAsia="仿宋" w:hAnsi="仿宋" w:hint="eastAsia"/>
                <w:sz w:val="22"/>
                <w:szCs w:val="22"/>
              </w:rPr>
              <w:t>仓库消防等级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3F2FF6B" w14:textId="77777777" w:rsidR="004C6084" w:rsidRPr="006E355A" w:rsidRDefault="004C6084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4C6084" w14:paraId="17E280C2" w14:textId="77777777" w:rsidTr="006E355A">
        <w:trPr>
          <w:cantSplit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7560E240" w14:textId="77777777" w:rsidR="004C6084" w:rsidRPr="006E355A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  <w:r w:rsidRPr="006E355A">
              <w:rPr>
                <w:rFonts w:ascii="仿宋" w:eastAsia="仿宋" w:hAnsi="仿宋" w:hint="eastAsia"/>
                <w:sz w:val="22"/>
                <w:szCs w:val="22"/>
                <w:lang w:val="en-US"/>
              </w:rPr>
              <w:t>已购买保险险种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14:paraId="20D49EF2" w14:textId="77777777" w:rsidR="004C6084" w:rsidRPr="006E355A" w:rsidRDefault="004C6084">
            <w:pPr>
              <w:ind w:rightChars="100" w:right="210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4C6084" w14:paraId="28F1F0C9" w14:textId="77777777" w:rsidTr="006E355A">
        <w:trPr>
          <w:cantSplit/>
          <w:trHeight w:val="516"/>
        </w:trPr>
        <w:tc>
          <w:tcPr>
            <w:tcW w:w="9498" w:type="dxa"/>
            <w:gridSpan w:val="7"/>
            <w:shd w:val="clear" w:color="auto" w:fill="auto"/>
            <w:vAlign w:val="center"/>
          </w:tcPr>
          <w:p w14:paraId="677259F5" w14:textId="77777777" w:rsidR="004C6084" w:rsidRPr="006E355A" w:rsidRDefault="00DA5B86">
            <w:pPr>
              <w:ind w:rightChars="-52" w:right="-109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6E355A">
              <w:rPr>
                <w:rFonts w:ascii="仿宋" w:eastAsia="仿宋" w:hAnsi="仿宋" w:hint="eastAsia"/>
                <w:b/>
                <w:bCs/>
                <w:sz w:val="22"/>
                <w:szCs w:val="22"/>
                <w:lang w:val="en-US"/>
              </w:rPr>
              <w:t>二、物联网加载情况</w:t>
            </w:r>
          </w:p>
        </w:tc>
      </w:tr>
      <w:tr w:rsidR="004C6084" w14:paraId="1005AFEB" w14:textId="77777777">
        <w:trPr>
          <w:cantSplit/>
        </w:trPr>
        <w:tc>
          <w:tcPr>
            <w:tcW w:w="1985" w:type="dxa"/>
            <w:gridSpan w:val="2"/>
            <w:vAlign w:val="center"/>
          </w:tcPr>
          <w:p w14:paraId="64AF0E42" w14:textId="77777777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 w:eastAsia="zh-Hans"/>
              </w:rPr>
            </w:pP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lastRenderedPageBreak/>
              <w:t>该</w:t>
            </w:r>
            <w:r>
              <w:rPr>
                <w:rFonts w:ascii="仿宋" w:eastAsia="仿宋" w:hAnsi="仿宋" w:hint="eastAsia"/>
                <w:sz w:val="22"/>
                <w:szCs w:val="22"/>
                <w:lang w:val="en-US" w:eastAsia="zh-Hans"/>
              </w:rPr>
              <w:t>仓库</w:t>
            </w: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是否加载物联网设施</w:t>
            </w:r>
          </w:p>
        </w:tc>
        <w:tc>
          <w:tcPr>
            <w:tcW w:w="7513" w:type="dxa"/>
            <w:gridSpan w:val="5"/>
            <w:vAlign w:val="center"/>
          </w:tcPr>
          <w:p w14:paraId="2AC2DF82" w14:textId="77777777" w:rsidR="004C6084" w:rsidRDefault="00DA5B86">
            <w:pPr>
              <w:ind w:rightChars="100" w:right="210"/>
              <w:jc w:val="center"/>
              <w:rPr>
                <w:rFonts w:ascii="仿宋" w:eastAsia="仿宋" w:hAnsi="仿宋"/>
                <w:sz w:val="22"/>
                <w:szCs w:val="22"/>
                <w:lang w:eastAsia="zh-Hans"/>
              </w:rPr>
            </w:pPr>
            <w:r>
              <w:rPr>
                <w:rFonts w:ascii="仿宋" w:eastAsia="仿宋" w:hAnsi="仿宋"/>
                <w:sz w:val="22"/>
                <w:szCs w:val="22"/>
                <w:lang w:val="en-US"/>
              </w:rPr>
              <w:t>□</w:t>
            </w:r>
            <w:r>
              <w:rPr>
                <w:rFonts w:ascii="仿宋" w:eastAsia="仿宋" w:hAnsi="仿宋" w:hint="eastAsia"/>
                <w:sz w:val="22"/>
                <w:szCs w:val="22"/>
                <w:lang w:val="en-US" w:eastAsia="zh-Hans"/>
              </w:rPr>
              <w:t>是</w:t>
            </w:r>
            <w:r>
              <w:rPr>
                <w:rFonts w:ascii="仿宋" w:eastAsia="仿宋" w:hAnsi="仿宋" w:hint="eastAsia"/>
                <w:sz w:val="22"/>
                <w:szCs w:val="22"/>
                <w:lang w:eastAsia="zh-Hans"/>
              </w:rPr>
              <w:t>（</w:t>
            </w:r>
            <w:r>
              <w:rPr>
                <w:rFonts w:ascii="仿宋" w:eastAsia="仿宋" w:hAnsi="仿宋" w:hint="eastAsia"/>
                <w:sz w:val="22"/>
                <w:szCs w:val="22"/>
                <w:lang w:val="en-US" w:eastAsia="zh-Hans"/>
              </w:rPr>
              <w:t>如是，请继续填写</w:t>
            </w:r>
            <w:r>
              <w:rPr>
                <w:rFonts w:ascii="仿宋" w:eastAsia="仿宋" w:hAnsi="仿宋" w:hint="eastAsia"/>
                <w:sz w:val="22"/>
                <w:szCs w:val="22"/>
                <w:lang w:eastAsia="zh-Hans"/>
              </w:rPr>
              <w:t>）</w:t>
            </w:r>
          </w:p>
          <w:p w14:paraId="1105366D" w14:textId="77777777" w:rsidR="004C6084" w:rsidRDefault="00DA5B86">
            <w:pPr>
              <w:ind w:rightChars="100" w:right="210"/>
              <w:jc w:val="center"/>
              <w:rPr>
                <w:rFonts w:ascii="仿宋" w:eastAsia="仿宋" w:hAnsi="仿宋"/>
                <w:sz w:val="22"/>
                <w:szCs w:val="22"/>
                <w:lang w:val="en-US" w:eastAsia="zh-Hans"/>
              </w:rPr>
            </w:pPr>
            <w:r>
              <w:rPr>
                <w:rFonts w:ascii="仿宋" w:eastAsia="仿宋" w:hAnsi="仿宋"/>
                <w:sz w:val="22"/>
                <w:szCs w:val="22"/>
                <w:lang w:val="en-US"/>
              </w:rPr>
              <w:t>□</w:t>
            </w:r>
            <w:r>
              <w:rPr>
                <w:rFonts w:ascii="仿宋" w:eastAsia="仿宋" w:hAnsi="仿宋" w:hint="eastAsia"/>
                <w:sz w:val="22"/>
                <w:szCs w:val="22"/>
                <w:lang w:val="en-US" w:eastAsia="zh-Hans"/>
              </w:rPr>
              <w:t>否（如否，请从“三、信息化</w:t>
            </w:r>
            <w:r>
              <w:rPr>
                <w:rFonts w:ascii="仿宋" w:eastAsia="仿宋" w:hAnsi="仿宋"/>
                <w:sz w:val="22"/>
                <w:szCs w:val="22"/>
                <w:lang w:eastAsia="zh-Hans"/>
              </w:rPr>
              <w:t>/</w:t>
            </w:r>
            <w:r>
              <w:rPr>
                <w:rFonts w:ascii="仿宋" w:eastAsia="仿宋" w:hAnsi="仿宋" w:hint="eastAsia"/>
                <w:sz w:val="22"/>
                <w:szCs w:val="22"/>
                <w:lang w:val="en-US" w:eastAsia="zh-Hans"/>
              </w:rPr>
              <w:t>数字化系统情况”继续填写）</w:t>
            </w:r>
          </w:p>
        </w:tc>
      </w:tr>
      <w:tr w:rsidR="004C6084" w14:paraId="1D48144C" w14:textId="77777777">
        <w:trPr>
          <w:cantSplit/>
        </w:trPr>
        <w:tc>
          <w:tcPr>
            <w:tcW w:w="1985" w:type="dxa"/>
            <w:gridSpan w:val="2"/>
            <w:vAlign w:val="center"/>
          </w:tcPr>
          <w:p w14:paraId="453A8650" w14:textId="77777777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仓库物联网</w:t>
            </w:r>
          </w:p>
          <w:p w14:paraId="713F90E3" w14:textId="77777777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实现功能</w:t>
            </w:r>
          </w:p>
          <w:p w14:paraId="2EA64EE6" w14:textId="77777777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（可多选）</w:t>
            </w:r>
          </w:p>
        </w:tc>
        <w:tc>
          <w:tcPr>
            <w:tcW w:w="7513" w:type="dxa"/>
            <w:gridSpan w:val="5"/>
            <w:vAlign w:val="center"/>
          </w:tcPr>
          <w:p w14:paraId="3D2D9FE7" w14:textId="77777777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  <w:r>
              <w:rPr>
                <w:rFonts w:ascii="仿宋" w:eastAsia="仿宋" w:hAnsi="仿宋"/>
                <w:sz w:val="22"/>
                <w:szCs w:val="22"/>
                <w:lang w:val="en-US"/>
              </w:rPr>
              <w:t>□存货</w:t>
            </w: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 xml:space="preserve">位置  </w:t>
            </w:r>
            <w:r>
              <w:rPr>
                <w:rFonts w:ascii="仿宋" w:eastAsia="仿宋" w:hAnsi="仿宋"/>
                <w:sz w:val="22"/>
                <w:szCs w:val="22"/>
                <w:lang w:val="en-US"/>
              </w:rPr>
              <w:t>□实时</w:t>
            </w: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状态</w:t>
            </w:r>
            <w:r>
              <w:rPr>
                <w:rFonts w:ascii="仿宋" w:eastAsia="仿宋" w:hAnsi="仿宋"/>
                <w:sz w:val="22"/>
                <w:szCs w:val="22"/>
                <w:lang w:val="en-US"/>
              </w:rPr>
              <w:t>监控</w:t>
            </w: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仿宋" w:eastAsia="仿宋" w:hAnsi="仿宋"/>
                <w:sz w:val="22"/>
                <w:szCs w:val="22"/>
                <w:lang w:val="en-US"/>
              </w:rPr>
              <w:t>□存货</w:t>
            </w: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 xml:space="preserve">计量  </w:t>
            </w:r>
            <w:r>
              <w:rPr>
                <w:rFonts w:ascii="仿宋" w:eastAsia="仿宋" w:hAnsi="仿宋"/>
                <w:sz w:val="22"/>
                <w:szCs w:val="22"/>
                <w:lang w:val="en-US"/>
              </w:rPr>
              <w:t>□人员闯入</w:t>
            </w: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预警</w:t>
            </w:r>
          </w:p>
          <w:p w14:paraId="1A5C2C4C" w14:textId="77777777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  <w:r>
              <w:rPr>
                <w:rFonts w:ascii="仿宋" w:eastAsia="仿宋" w:hAnsi="仿宋"/>
                <w:sz w:val="22"/>
                <w:szCs w:val="22"/>
                <w:lang w:val="en-US"/>
              </w:rPr>
              <w:t>□</w:t>
            </w: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存货</w:t>
            </w:r>
            <w:r>
              <w:rPr>
                <w:rFonts w:ascii="仿宋" w:eastAsia="仿宋" w:hAnsi="仿宋"/>
                <w:sz w:val="22"/>
                <w:szCs w:val="22"/>
                <w:lang w:val="en-US"/>
              </w:rPr>
              <w:t>出入库信息</w:t>
            </w: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仿宋" w:eastAsia="仿宋" w:hAnsi="仿宋"/>
                <w:sz w:val="22"/>
                <w:szCs w:val="22"/>
                <w:lang w:val="en-US"/>
              </w:rPr>
              <w:sym w:font="Wingdings 2" w:char="00A3"/>
            </w: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环境监测</w:t>
            </w:r>
          </w:p>
          <w:p w14:paraId="5D1C2F1B" w14:textId="77777777" w:rsidR="004C6084" w:rsidRDefault="00DA5B86">
            <w:pPr>
              <w:ind w:rightChars="100" w:right="210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  <w:lang w:val="en-US"/>
              </w:rPr>
              <w:t>□其他：</w:t>
            </w:r>
          </w:p>
        </w:tc>
      </w:tr>
      <w:tr w:rsidR="004C6084" w14:paraId="67A0C9DB" w14:textId="77777777">
        <w:trPr>
          <w:cantSplit/>
        </w:trPr>
        <w:tc>
          <w:tcPr>
            <w:tcW w:w="1985" w:type="dxa"/>
            <w:gridSpan w:val="2"/>
            <w:vAlign w:val="center"/>
          </w:tcPr>
          <w:p w14:paraId="713F7A41" w14:textId="77777777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物联网设备是否</w:t>
            </w:r>
          </w:p>
          <w:p w14:paraId="2B41F6DE" w14:textId="77777777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独立供电</w:t>
            </w:r>
          </w:p>
        </w:tc>
        <w:tc>
          <w:tcPr>
            <w:tcW w:w="2951" w:type="dxa"/>
            <w:gridSpan w:val="3"/>
            <w:vAlign w:val="center"/>
          </w:tcPr>
          <w:p w14:paraId="1CA861D1" w14:textId="77777777" w:rsidR="004C6084" w:rsidRDefault="00DA5B86">
            <w:pPr>
              <w:ind w:rightChars="41" w:right="86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  <w:lang w:val="en-US"/>
              </w:rPr>
              <w:sym w:font="Wingdings 2" w:char="00A3"/>
            </w:r>
            <w:r>
              <w:rPr>
                <w:rFonts w:ascii="仿宋" w:eastAsia="仿宋" w:hAnsi="仿宋"/>
                <w:sz w:val="22"/>
                <w:szCs w:val="22"/>
                <w:lang w:val="en-US"/>
              </w:rPr>
              <w:t>是</w:t>
            </w: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 xml:space="preserve">   </w:t>
            </w:r>
            <w:r>
              <w:rPr>
                <w:rFonts w:ascii="仿宋" w:eastAsia="仿宋" w:hAnsi="仿宋"/>
                <w:sz w:val="22"/>
                <w:szCs w:val="22"/>
                <w:lang w:val="en-US"/>
              </w:rPr>
              <w:t>□否</w:t>
            </w:r>
          </w:p>
        </w:tc>
        <w:tc>
          <w:tcPr>
            <w:tcW w:w="2151" w:type="dxa"/>
            <w:vAlign w:val="center"/>
          </w:tcPr>
          <w:p w14:paraId="02BD4720" w14:textId="77777777" w:rsidR="004C6084" w:rsidRDefault="00DA5B86">
            <w:pPr>
              <w:ind w:rightChars="100" w:right="210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是否配备应急电源</w:t>
            </w:r>
          </w:p>
        </w:tc>
        <w:tc>
          <w:tcPr>
            <w:tcW w:w="2411" w:type="dxa"/>
            <w:vAlign w:val="center"/>
          </w:tcPr>
          <w:p w14:paraId="325E52F2" w14:textId="77777777" w:rsidR="004C6084" w:rsidRDefault="00DA5B86">
            <w:pPr>
              <w:ind w:rightChars="100" w:right="210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  <w:lang w:val="en-US"/>
              </w:rPr>
              <w:t>□是</w:t>
            </w: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 xml:space="preserve">   </w:t>
            </w:r>
            <w:r>
              <w:rPr>
                <w:rFonts w:ascii="仿宋" w:eastAsia="仿宋" w:hAnsi="仿宋"/>
                <w:sz w:val="22"/>
                <w:szCs w:val="22"/>
                <w:lang w:val="en-US"/>
              </w:rPr>
              <w:t>□否</w:t>
            </w:r>
          </w:p>
        </w:tc>
      </w:tr>
      <w:tr w:rsidR="004C6084" w14:paraId="376638BE" w14:textId="77777777">
        <w:trPr>
          <w:cantSplit/>
        </w:trPr>
        <w:tc>
          <w:tcPr>
            <w:tcW w:w="1985" w:type="dxa"/>
            <w:gridSpan w:val="2"/>
            <w:vAlign w:val="center"/>
          </w:tcPr>
          <w:p w14:paraId="1E6CD364" w14:textId="77777777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物联网设备通信</w:t>
            </w:r>
          </w:p>
          <w:p w14:paraId="4FF66E55" w14:textId="77777777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网络类型</w:t>
            </w:r>
          </w:p>
        </w:tc>
        <w:tc>
          <w:tcPr>
            <w:tcW w:w="7513" w:type="dxa"/>
            <w:gridSpan w:val="5"/>
            <w:vAlign w:val="center"/>
          </w:tcPr>
          <w:p w14:paraId="3BF385E6" w14:textId="77777777" w:rsidR="004C6084" w:rsidRDefault="00DA5B86">
            <w:pPr>
              <w:spacing w:line="276" w:lineRule="auto"/>
              <w:ind w:leftChars="-11" w:left="-23" w:firstLine="2269"/>
              <w:jc w:val="left"/>
              <w:rPr>
                <w:rFonts w:ascii="仿宋" w:eastAsia="仿宋" w:hAnsi="仿宋"/>
                <w:color w:val="000000"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□本地局域网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  <w:lang w:val="en-US"/>
              </w:rPr>
              <w:t>-普通宽带</w:t>
            </w:r>
          </w:p>
          <w:p w14:paraId="0864AC4A" w14:textId="77777777" w:rsidR="004C6084" w:rsidRDefault="00DA5B86">
            <w:pPr>
              <w:spacing w:line="276" w:lineRule="auto"/>
              <w:ind w:firstLine="2269"/>
              <w:jc w:val="left"/>
              <w:rPr>
                <w:rFonts w:ascii="仿宋" w:eastAsia="仿宋" w:hAnsi="仿宋"/>
                <w:color w:val="000000"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□本地局域网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  <w:lang w:val="en-US"/>
              </w:rPr>
              <w:t>-网络专线</w:t>
            </w:r>
          </w:p>
          <w:p w14:paraId="19323D4C" w14:textId="77777777" w:rsidR="004C6084" w:rsidRDefault="00DA5B86">
            <w:pPr>
              <w:ind w:rightChars="100" w:right="210" w:firstLine="2269"/>
              <w:jc w:val="lef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  <w:lang w:val="en-US"/>
              </w:rPr>
              <w:t>移动网络-5G</w:t>
            </w:r>
          </w:p>
        </w:tc>
      </w:tr>
      <w:tr w:rsidR="004C6084" w14:paraId="59E292DC" w14:textId="77777777">
        <w:trPr>
          <w:cantSplit/>
          <w:trHeight w:val="516"/>
        </w:trPr>
        <w:tc>
          <w:tcPr>
            <w:tcW w:w="9498" w:type="dxa"/>
            <w:gridSpan w:val="7"/>
            <w:vAlign w:val="center"/>
          </w:tcPr>
          <w:p w14:paraId="679BAA56" w14:textId="77777777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  <w:lang w:val="en-US"/>
              </w:rPr>
              <w:t>三、信息化</w:t>
            </w:r>
            <w:r>
              <w:rPr>
                <w:rFonts w:ascii="仿宋" w:eastAsia="仿宋" w:hAnsi="仿宋"/>
                <w:b/>
                <w:bCs/>
                <w:sz w:val="22"/>
                <w:szCs w:val="22"/>
              </w:rPr>
              <w:t>/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  <w:lang w:val="en-US" w:eastAsia="zh-Hans"/>
              </w:rPr>
              <w:t>数字化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  <w:lang w:val="en-US"/>
              </w:rPr>
              <w:t>系统情况</w:t>
            </w:r>
          </w:p>
        </w:tc>
      </w:tr>
      <w:tr w:rsidR="004C6084" w14:paraId="12C50880" w14:textId="77777777">
        <w:trPr>
          <w:cantSplit/>
          <w:trHeight w:val="516"/>
        </w:trPr>
        <w:tc>
          <w:tcPr>
            <w:tcW w:w="9498" w:type="dxa"/>
            <w:gridSpan w:val="7"/>
            <w:vAlign w:val="center"/>
          </w:tcPr>
          <w:p w14:paraId="6428F828" w14:textId="77777777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（一） 仓库W</w:t>
            </w:r>
            <w:r>
              <w:rPr>
                <w:rFonts w:ascii="仿宋" w:eastAsia="仿宋" w:hAnsi="仿宋"/>
                <w:sz w:val="22"/>
                <w:szCs w:val="22"/>
                <w:lang w:val="en-US"/>
              </w:rPr>
              <w:t>MS</w:t>
            </w: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系统情况</w:t>
            </w:r>
          </w:p>
        </w:tc>
      </w:tr>
      <w:tr w:rsidR="004C6084" w14:paraId="6E6668D3" w14:textId="77777777">
        <w:trPr>
          <w:cantSplit/>
        </w:trPr>
        <w:tc>
          <w:tcPr>
            <w:tcW w:w="1893" w:type="dxa"/>
            <w:vAlign w:val="center"/>
          </w:tcPr>
          <w:p w14:paraId="2BE3D48B" w14:textId="77777777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 w:eastAsia="zh-Hans"/>
              </w:rPr>
            </w:pP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仓库是否具备W</w:t>
            </w:r>
            <w:r>
              <w:rPr>
                <w:rFonts w:ascii="仿宋" w:eastAsia="仿宋" w:hAnsi="仿宋"/>
                <w:sz w:val="22"/>
                <w:szCs w:val="22"/>
                <w:lang w:val="en-US"/>
              </w:rPr>
              <w:t>MS</w:t>
            </w: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系统（</w:t>
            </w:r>
            <w:r>
              <w:rPr>
                <w:rFonts w:ascii="仿宋" w:eastAsia="仿宋" w:hAnsi="仿宋" w:hint="eastAsia"/>
                <w:sz w:val="22"/>
                <w:szCs w:val="22"/>
                <w:lang w:val="en-US" w:eastAsia="zh-Hans"/>
              </w:rPr>
              <w:t>仓储</w:t>
            </w: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管理系统）</w:t>
            </w:r>
          </w:p>
        </w:tc>
        <w:tc>
          <w:tcPr>
            <w:tcW w:w="7605" w:type="dxa"/>
            <w:gridSpan w:val="6"/>
            <w:vAlign w:val="center"/>
          </w:tcPr>
          <w:p w14:paraId="5E5D9B41" w14:textId="77777777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  <w:r>
              <w:rPr>
                <w:rFonts w:ascii="仿宋" w:eastAsia="仿宋" w:hAnsi="仿宋"/>
                <w:sz w:val="22"/>
                <w:szCs w:val="22"/>
                <w:lang w:val="en-US"/>
              </w:rPr>
              <w:sym w:font="Wingdings 2" w:char="00A3"/>
            </w:r>
            <w:r>
              <w:rPr>
                <w:rFonts w:ascii="仿宋" w:eastAsia="仿宋" w:hAnsi="仿宋"/>
                <w:sz w:val="22"/>
                <w:szCs w:val="22"/>
                <w:lang w:val="en-US"/>
              </w:rPr>
              <w:t>是</w:t>
            </w: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，请继续填写</w:t>
            </w:r>
          </w:p>
          <w:p w14:paraId="481A06BF" w14:textId="32E674DC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  <w:r>
              <w:rPr>
                <w:rFonts w:ascii="仿宋" w:eastAsia="仿宋" w:hAnsi="仿宋"/>
                <w:sz w:val="22"/>
                <w:szCs w:val="22"/>
                <w:lang w:val="en-US"/>
              </w:rPr>
              <w:sym w:font="Wingdings 2" w:char="00A3"/>
            </w: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否（如否，请跳过本节，从“（二）电子仓单</w:t>
            </w:r>
            <w:r w:rsidR="00933F89">
              <w:rPr>
                <w:rFonts w:ascii="仿宋" w:eastAsia="仿宋" w:hAnsi="仿宋" w:hint="eastAsia"/>
                <w:sz w:val="22"/>
                <w:szCs w:val="22"/>
                <w:lang w:val="en-US"/>
              </w:rPr>
              <w:t>运营</w:t>
            </w: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系统情况”继续填写）</w:t>
            </w:r>
          </w:p>
          <w:p w14:paraId="2981AA13" w14:textId="5ADAF0A6" w:rsidR="004C6084" w:rsidRDefault="00DA5B86">
            <w:pPr>
              <w:spacing w:line="276" w:lineRule="auto"/>
              <w:ind w:leftChars="-573" w:left="-1203" w:firstLine="1181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sym w:font="Wingdings 2" w:char="00A3"/>
            </w:r>
            <w:r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不知悉（</w:t>
            </w: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如勾选本项，请跳过本节，从“（二）电子仓单</w:t>
            </w:r>
            <w:r w:rsidR="00933F89">
              <w:rPr>
                <w:rFonts w:ascii="仿宋" w:eastAsia="仿宋" w:hAnsi="仿宋" w:hint="eastAsia"/>
                <w:sz w:val="22"/>
                <w:szCs w:val="22"/>
                <w:lang w:val="en-US"/>
              </w:rPr>
              <w:t>运营</w:t>
            </w: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系统情况”继续填写）</w:t>
            </w:r>
          </w:p>
        </w:tc>
      </w:tr>
      <w:tr w:rsidR="004C6084" w14:paraId="03A0DF9C" w14:textId="77777777">
        <w:trPr>
          <w:cantSplit/>
        </w:trPr>
        <w:tc>
          <w:tcPr>
            <w:tcW w:w="1893" w:type="dxa"/>
            <w:vAlign w:val="center"/>
          </w:tcPr>
          <w:p w14:paraId="69D06342" w14:textId="77777777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W</w:t>
            </w:r>
            <w:r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>MS</w:t>
            </w: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系统运营情况</w:t>
            </w:r>
          </w:p>
        </w:tc>
        <w:tc>
          <w:tcPr>
            <w:tcW w:w="7605" w:type="dxa"/>
            <w:gridSpan w:val="6"/>
            <w:vAlign w:val="center"/>
          </w:tcPr>
          <w:p w14:paraId="7A7CB782" w14:textId="01048416" w:rsidR="004C6084" w:rsidRDefault="00DA5B86">
            <w:pPr>
              <w:spacing w:line="276" w:lineRule="auto"/>
              <w:ind w:leftChars="1091" w:left="2299" w:hanging="8"/>
              <w:jc w:val="left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sym w:font="Wingdings 2" w:char="00A3"/>
            </w: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仓储</w:t>
            </w:r>
            <w:r w:rsidR="00475101"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物流</w:t>
            </w: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企业自建</w:t>
            </w:r>
          </w:p>
          <w:p w14:paraId="1D9902F2" w14:textId="77777777" w:rsidR="004C6084" w:rsidRDefault="00DA5B86">
            <w:pPr>
              <w:spacing w:line="276" w:lineRule="auto"/>
              <w:ind w:leftChars="1091" w:left="2299" w:hanging="8"/>
              <w:jc w:val="left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sym w:font="Wingdings 2" w:char="00A3"/>
            </w:r>
            <w:r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 xml:space="preserve"> S</w:t>
            </w: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aa</w:t>
            </w:r>
            <w:r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平台服务</w:t>
            </w:r>
          </w:p>
          <w:p w14:paraId="1212B630" w14:textId="77777777" w:rsidR="004C6084" w:rsidRDefault="00DA5B86">
            <w:pPr>
              <w:spacing w:line="276" w:lineRule="auto"/>
              <w:ind w:leftChars="1200" w:left="2528" w:hanging="8"/>
              <w:jc w:val="left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服务提供方名称：</w:t>
            </w:r>
          </w:p>
          <w:p w14:paraId="72E412B8" w14:textId="77777777" w:rsidR="004C6084" w:rsidRDefault="00DA5B86">
            <w:pPr>
              <w:spacing w:line="276" w:lineRule="auto"/>
              <w:ind w:leftChars="1200" w:left="2528" w:hanging="8"/>
              <w:jc w:val="left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统一社会信用代码：</w:t>
            </w:r>
          </w:p>
          <w:p w14:paraId="32AF2165" w14:textId="77777777" w:rsidR="004C6084" w:rsidRDefault="00DA5B86">
            <w:pPr>
              <w:spacing w:line="276" w:lineRule="auto"/>
              <w:ind w:leftChars="1091" w:left="2299" w:hanging="8"/>
              <w:jc w:val="left"/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sym w:font="Wingdings 2" w:char="00A3"/>
            </w: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其他情况：</w:t>
            </w:r>
          </w:p>
        </w:tc>
      </w:tr>
      <w:tr w:rsidR="004C6084" w14:paraId="4137F519" w14:textId="77777777">
        <w:trPr>
          <w:cantSplit/>
        </w:trPr>
        <w:tc>
          <w:tcPr>
            <w:tcW w:w="1893" w:type="dxa"/>
            <w:vAlign w:val="center"/>
          </w:tcPr>
          <w:p w14:paraId="4DAF14D3" w14:textId="77777777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系统是否支持电子仓单运营</w:t>
            </w:r>
          </w:p>
        </w:tc>
        <w:tc>
          <w:tcPr>
            <w:tcW w:w="7605" w:type="dxa"/>
            <w:gridSpan w:val="6"/>
            <w:vAlign w:val="center"/>
          </w:tcPr>
          <w:p w14:paraId="50BEC27C" w14:textId="77777777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  <w:r>
              <w:rPr>
                <w:rFonts w:ascii="仿宋" w:eastAsia="仿宋" w:hAnsi="仿宋"/>
                <w:sz w:val="22"/>
                <w:szCs w:val="22"/>
                <w:lang w:val="en-US"/>
              </w:rPr>
              <w:sym w:font="Wingdings 2" w:char="00A3"/>
            </w:r>
            <w:r>
              <w:rPr>
                <w:rFonts w:ascii="仿宋" w:eastAsia="仿宋" w:hAnsi="仿宋"/>
                <w:sz w:val="22"/>
                <w:szCs w:val="22"/>
                <w:lang w:val="en-US"/>
              </w:rPr>
              <w:t>是</w:t>
            </w: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仿宋" w:eastAsia="仿宋" w:hAnsi="仿宋"/>
                <w:sz w:val="22"/>
                <w:szCs w:val="22"/>
                <w:lang w:val="en-US"/>
              </w:rPr>
              <w:sym w:font="Wingdings 2" w:char="00A3"/>
            </w:r>
            <w:r>
              <w:rPr>
                <w:rFonts w:ascii="仿宋" w:eastAsia="仿宋" w:hAnsi="仿宋"/>
                <w:sz w:val="22"/>
                <w:szCs w:val="22"/>
                <w:lang w:val="en-US"/>
              </w:rPr>
              <w:t>否</w:t>
            </w:r>
          </w:p>
        </w:tc>
      </w:tr>
      <w:tr w:rsidR="004C6084" w14:paraId="7AE63115" w14:textId="77777777">
        <w:trPr>
          <w:cantSplit/>
        </w:trPr>
        <w:tc>
          <w:tcPr>
            <w:tcW w:w="1893" w:type="dxa"/>
            <w:vAlign w:val="center"/>
          </w:tcPr>
          <w:p w14:paraId="1AC2A90F" w14:textId="77777777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sz w:val="22"/>
                <w:szCs w:val="22"/>
                <w:lang w:val="en-US" w:eastAsia="zh-Hans"/>
              </w:rPr>
              <w:t>系统</w:t>
            </w: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是否能够采集物联网信息</w:t>
            </w:r>
          </w:p>
        </w:tc>
        <w:tc>
          <w:tcPr>
            <w:tcW w:w="7605" w:type="dxa"/>
            <w:gridSpan w:val="6"/>
            <w:vAlign w:val="center"/>
          </w:tcPr>
          <w:p w14:paraId="38DC6A48" w14:textId="77777777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  <w:r>
              <w:rPr>
                <w:rFonts w:ascii="仿宋" w:eastAsia="仿宋" w:hAnsi="仿宋"/>
                <w:sz w:val="22"/>
                <w:szCs w:val="22"/>
                <w:lang w:val="en-US"/>
              </w:rPr>
              <w:sym w:font="Wingdings 2" w:char="00A3"/>
            </w:r>
            <w:r>
              <w:rPr>
                <w:rFonts w:ascii="仿宋" w:eastAsia="仿宋" w:hAnsi="仿宋"/>
                <w:sz w:val="22"/>
                <w:szCs w:val="22"/>
                <w:lang w:val="en-US"/>
              </w:rPr>
              <w:t>是</w:t>
            </w: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仿宋" w:eastAsia="仿宋" w:hAnsi="仿宋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仿宋" w:eastAsia="仿宋" w:hAnsi="仿宋"/>
                <w:sz w:val="22"/>
                <w:szCs w:val="22"/>
                <w:lang w:val="en-US"/>
              </w:rPr>
              <w:sym w:font="Wingdings 2" w:char="00A3"/>
            </w:r>
            <w:r>
              <w:rPr>
                <w:rFonts w:ascii="仿宋" w:eastAsia="仿宋" w:hAnsi="仿宋"/>
                <w:sz w:val="22"/>
                <w:szCs w:val="22"/>
                <w:lang w:val="en-US"/>
              </w:rPr>
              <w:t>否</w:t>
            </w:r>
          </w:p>
        </w:tc>
      </w:tr>
      <w:tr w:rsidR="004C6084" w14:paraId="538BDD0E" w14:textId="77777777">
        <w:trPr>
          <w:cantSplit/>
          <w:trHeight w:val="516"/>
        </w:trPr>
        <w:tc>
          <w:tcPr>
            <w:tcW w:w="9498" w:type="dxa"/>
            <w:gridSpan w:val="7"/>
            <w:vAlign w:val="center"/>
          </w:tcPr>
          <w:p w14:paraId="6BF5E62A" w14:textId="565DC487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（二）电子仓单</w:t>
            </w:r>
            <w:r w:rsidR="00933F89">
              <w:rPr>
                <w:rFonts w:ascii="仿宋" w:eastAsia="仿宋" w:hAnsi="仿宋" w:hint="eastAsia"/>
                <w:sz w:val="22"/>
                <w:szCs w:val="22"/>
                <w:lang w:val="en-US"/>
              </w:rPr>
              <w:t>运营</w:t>
            </w: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系统情况</w:t>
            </w:r>
          </w:p>
        </w:tc>
      </w:tr>
      <w:tr w:rsidR="004C6084" w14:paraId="47885220" w14:textId="77777777">
        <w:trPr>
          <w:cantSplit/>
        </w:trPr>
        <w:tc>
          <w:tcPr>
            <w:tcW w:w="1893" w:type="dxa"/>
            <w:vAlign w:val="center"/>
          </w:tcPr>
          <w:p w14:paraId="37AC4F68" w14:textId="77777777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电子仓单运营系统情形</w:t>
            </w:r>
          </w:p>
        </w:tc>
        <w:tc>
          <w:tcPr>
            <w:tcW w:w="7605" w:type="dxa"/>
            <w:gridSpan w:val="6"/>
            <w:vAlign w:val="center"/>
          </w:tcPr>
          <w:p w14:paraId="686F2325" w14:textId="4D2981FD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  <w:r>
              <w:rPr>
                <w:rFonts w:ascii="仿宋" w:eastAsia="仿宋" w:hAnsi="仿宋"/>
                <w:sz w:val="22"/>
                <w:szCs w:val="22"/>
                <w:lang w:val="en-US"/>
              </w:rPr>
              <w:sym w:font="Wingdings 2" w:char="00A3"/>
            </w: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有独立的对外使用的电子仓单</w:t>
            </w:r>
            <w:r w:rsidR="00933F89">
              <w:rPr>
                <w:rFonts w:ascii="仿宋" w:eastAsia="仿宋" w:hAnsi="仿宋" w:hint="eastAsia"/>
                <w:sz w:val="22"/>
                <w:szCs w:val="22"/>
                <w:lang w:val="en-US"/>
              </w:rPr>
              <w:t>运营</w:t>
            </w: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系统</w:t>
            </w:r>
          </w:p>
          <w:p w14:paraId="0AA41E88" w14:textId="77777777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 w:eastAsia="zh-Hans"/>
              </w:rPr>
            </w:pPr>
            <w:r>
              <w:rPr>
                <w:rFonts w:ascii="仿宋" w:eastAsia="仿宋" w:hAnsi="仿宋"/>
                <w:sz w:val="22"/>
                <w:szCs w:val="22"/>
                <w:lang w:val="en-US"/>
              </w:rPr>
              <w:sym w:font="Wingdings 2" w:char="00A3"/>
            </w:r>
            <w:r>
              <w:rPr>
                <w:rFonts w:ascii="仿宋" w:eastAsia="仿宋" w:hAnsi="仿宋" w:hint="eastAsia"/>
                <w:sz w:val="22"/>
                <w:szCs w:val="22"/>
                <w:lang w:val="en-US" w:eastAsia="zh-Hans"/>
              </w:rPr>
              <w:t>电子仓单</w:t>
            </w: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运营</w:t>
            </w:r>
            <w:r>
              <w:rPr>
                <w:rFonts w:ascii="仿宋" w:eastAsia="仿宋" w:hAnsi="仿宋" w:hint="eastAsia"/>
                <w:sz w:val="22"/>
                <w:szCs w:val="22"/>
                <w:lang w:val="en-US" w:eastAsia="zh-Hans"/>
              </w:rPr>
              <w:t>功能包含在</w:t>
            </w:r>
            <w:r>
              <w:rPr>
                <w:rFonts w:ascii="仿宋" w:eastAsia="仿宋" w:hAnsi="仿宋"/>
                <w:sz w:val="22"/>
                <w:szCs w:val="22"/>
                <w:lang w:eastAsia="zh-Hans"/>
              </w:rPr>
              <w:t>WMS</w:t>
            </w:r>
            <w:r>
              <w:rPr>
                <w:rFonts w:ascii="仿宋" w:eastAsia="仿宋" w:hAnsi="仿宋" w:hint="eastAsia"/>
                <w:sz w:val="22"/>
                <w:szCs w:val="22"/>
                <w:lang w:val="en-US" w:eastAsia="zh-Hans"/>
              </w:rPr>
              <w:t>系统中</w:t>
            </w:r>
          </w:p>
          <w:p w14:paraId="553403F3" w14:textId="77777777" w:rsidR="004C6084" w:rsidRDefault="00DA5B86">
            <w:pPr>
              <w:spacing w:line="276" w:lineRule="auto"/>
              <w:ind w:rightChars="-51" w:right="-107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  <w:lang w:val="en-US"/>
              </w:rPr>
              <w:sym w:font="Wingdings 2" w:char="00A3"/>
            </w: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无电子仓单运营系统（如勾选本项，无需继续填写）</w:t>
            </w:r>
          </w:p>
        </w:tc>
      </w:tr>
      <w:tr w:rsidR="004C6084" w14:paraId="0AAACFEA" w14:textId="77777777">
        <w:trPr>
          <w:cantSplit/>
        </w:trPr>
        <w:tc>
          <w:tcPr>
            <w:tcW w:w="1893" w:type="dxa"/>
            <w:vAlign w:val="center"/>
          </w:tcPr>
          <w:p w14:paraId="53C36F17" w14:textId="15CFCB5B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该系统是否为本</w:t>
            </w:r>
            <w:r w:rsidR="006604B7">
              <w:rPr>
                <w:rFonts w:ascii="仿宋" w:eastAsia="仿宋" w:hAnsi="仿宋" w:hint="eastAsia"/>
                <w:sz w:val="22"/>
                <w:szCs w:val="22"/>
                <w:lang w:val="en-US"/>
              </w:rPr>
              <w:t>仓</w:t>
            </w: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库唯一的现货电子仓单</w:t>
            </w:r>
            <w:r w:rsidR="006604B7">
              <w:rPr>
                <w:rFonts w:ascii="仿宋" w:eastAsia="仿宋" w:hAnsi="仿宋" w:hint="eastAsia"/>
                <w:sz w:val="22"/>
                <w:szCs w:val="22"/>
                <w:lang w:val="en-US"/>
              </w:rPr>
              <w:t>运营</w:t>
            </w: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系统</w:t>
            </w:r>
          </w:p>
        </w:tc>
        <w:tc>
          <w:tcPr>
            <w:tcW w:w="7605" w:type="dxa"/>
            <w:gridSpan w:val="6"/>
            <w:vAlign w:val="center"/>
          </w:tcPr>
          <w:p w14:paraId="0B899A8D" w14:textId="77777777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  <w:r>
              <w:rPr>
                <w:rFonts w:ascii="仿宋" w:eastAsia="仿宋" w:hAnsi="仿宋"/>
                <w:sz w:val="22"/>
                <w:szCs w:val="22"/>
                <w:lang w:val="en-US"/>
              </w:rPr>
              <w:sym w:font="Wingdings 2" w:char="00A3"/>
            </w:r>
            <w:r>
              <w:rPr>
                <w:rFonts w:ascii="仿宋" w:eastAsia="仿宋" w:hAnsi="仿宋"/>
                <w:sz w:val="22"/>
                <w:szCs w:val="22"/>
                <w:lang w:val="en-US"/>
              </w:rPr>
              <w:t>是</w:t>
            </w: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 xml:space="preserve">   </w:t>
            </w:r>
          </w:p>
          <w:p w14:paraId="38FADADB" w14:textId="19C476DB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  <w:r>
              <w:rPr>
                <w:rFonts w:ascii="仿宋" w:eastAsia="仿宋" w:hAnsi="仿宋"/>
                <w:sz w:val="22"/>
                <w:szCs w:val="22"/>
                <w:lang w:val="en-US"/>
              </w:rPr>
              <w:sym w:font="Wingdings 2" w:char="00A3"/>
            </w:r>
            <w:r>
              <w:rPr>
                <w:rFonts w:ascii="仿宋" w:eastAsia="仿宋" w:hAnsi="仿宋"/>
                <w:sz w:val="22"/>
                <w:szCs w:val="22"/>
                <w:lang w:val="en-US"/>
              </w:rPr>
              <w:t>否</w:t>
            </w: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，请列举其他在使用的电子仓单</w:t>
            </w:r>
            <w:r w:rsidR="00933F89">
              <w:rPr>
                <w:rFonts w:ascii="仿宋" w:eastAsia="仿宋" w:hAnsi="仿宋" w:hint="eastAsia"/>
                <w:sz w:val="22"/>
                <w:szCs w:val="22"/>
                <w:lang w:val="en-US"/>
              </w:rPr>
              <w:t>运营</w:t>
            </w: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系统名称及系统运营方：</w:t>
            </w:r>
          </w:p>
        </w:tc>
      </w:tr>
      <w:tr w:rsidR="004C6084" w14:paraId="318EC95A" w14:textId="77777777">
        <w:trPr>
          <w:cantSplit/>
        </w:trPr>
        <w:tc>
          <w:tcPr>
            <w:tcW w:w="1893" w:type="dxa"/>
            <w:vAlign w:val="center"/>
          </w:tcPr>
          <w:p w14:paraId="55F6FB01" w14:textId="491AA97F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现货电子仓单</w:t>
            </w:r>
            <w:r w:rsidR="006604B7">
              <w:rPr>
                <w:rFonts w:ascii="仿宋" w:eastAsia="仿宋" w:hAnsi="仿宋" w:hint="eastAsia"/>
                <w:sz w:val="22"/>
                <w:szCs w:val="22"/>
                <w:lang w:val="en-US"/>
              </w:rPr>
              <w:t>运营</w:t>
            </w: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系统名称</w:t>
            </w:r>
          </w:p>
        </w:tc>
        <w:tc>
          <w:tcPr>
            <w:tcW w:w="2643" w:type="dxa"/>
            <w:gridSpan w:val="2"/>
            <w:vAlign w:val="center"/>
          </w:tcPr>
          <w:p w14:paraId="7F083BA3" w14:textId="77777777" w:rsidR="004C6084" w:rsidRDefault="004C6084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79E4DA17" w14:textId="77777777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系统域名（或</w:t>
            </w:r>
            <w:r>
              <w:rPr>
                <w:rFonts w:ascii="仿宋" w:eastAsia="仿宋" w:hAnsi="仿宋"/>
                <w:sz w:val="22"/>
                <w:szCs w:val="22"/>
                <w:lang w:val="en-US"/>
              </w:rPr>
              <w:t>IP</w:t>
            </w: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）</w:t>
            </w:r>
          </w:p>
        </w:tc>
        <w:tc>
          <w:tcPr>
            <w:tcW w:w="2411" w:type="dxa"/>
            <w:vAlign w:val="center"/>
          </w:tcPr>
          <w:p w14:paraId="5B8FAA8D" w14:textId="77777777" w:rsidR="004C6084" w:rsidRDefault="004C6084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4C6084" w14:paraId="03BB997B" w14:textId="77777777">
        <w:trPr>
          <w:cantSplit/>
        </w:trPr>
        <w:tc>
          <w:tcPr>
            <w:tcW w:w="1893" w:type="dxa"/>
            <w:vAlign w:val="center"/>
          </w:tcPr>
          <w:p w14:paraId="4DCF4B46" w14:textId="77777777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系统信息安全等级保护级别</w:t>
            </w:r>
          </w:p>
        </w:tc>
        <w:tc>
          <w:tcPr>
            <w:tcW w:w="2643" w:type="dxa"/>
            <w:gridSpan w:val="2"/>
            <w:vAlign w:val="center"/>
          </w:tcPr>
          <w:p w14:paraId="2487A482" w14:textId="77777777" w:rsidR="004C6084" w:rsidRDefault="004C6084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02BECE2C" w14:textId="77777777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安全等保证书编号</w:t>
            </w:r>
          </w:p>
        </w:tc>
        <w:tc>
          <w:tcPr>
            <w:tcW w:w="2411" w:type="dxa"/>
            <w:vAlign w:val="center"/>
          </w:tcPr>
          <w:p w14:paraId="6CF81146" w14:textId="77777777" w:rsidR="004C6084" w:rsidRDefault="004C6084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4C6084" w14:paraId="7B1FC8A7" w14:textId="77777777">
        <w:trPr>
          <w:cantSplit/>
        </w:trPr>
        <w:tc>
          <w:tcPr>
            <w:tcW w:w="1893" w:type="dxa"/>
            <w:vAlign w:val="center"/>
          </w:tcPr>
          <w:p w14:paraId="4EFBAF37" w14:textId="77777777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lastRenderedPageBreak/>
              <w:t>ICP备案编号</w:t>
            </w:r>
          </w:p>
        </w:tc>
        <w:tc>
          <w:tcPr>
            <w:tcW w:w="7605" w:type="dxa"/>
            <w:gridSpan w:val="6"/>
            <w:vAlign w:val="center"/>
          </w:tcPr>
          <w:p w14:paraId="287DBF47" w14:textId="77777777" w:rsidR="004C6084" w:rsidRDefault="004C6084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4C6084" w14:paraId="217B7ECF" w14:textId="77777777">
        <w:trPr>
          <w:cantSplit/>
        </w:trPr>
        <w:tc>
          <w:tcPr>
            <w:tcW w:w="1893" w:type="dxa"/>
            <w:vAlign w:val="center"/>
          </w:tcPr>
          <w:p w14:paraId="0D61A1E9" w14:textId="77777777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电子仓单功能</w:t>
            </w:r>
          </w:p>
        </w:tc>
        <w:tc>
          <w:tcPr>
            <w:tcW w:w="7605" w:type="dxa"/>
            <w:gridSpan w:val="6"/>
            <w:vAlign w:val="center"/>
          </w:tcPr>
          <w:p w14:paraId="758D2934" w14:textId="4DBB9130" w:rsidR="004C6084" w:rsidRDefault="00657708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>□</w:t>
            </w: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信息采集</w:t>
            </w:r>
            <w:r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 xml:space="preserve">  </w:t>
            </w:r>
            <w:r w:rsidRPr="0049277B"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>□</w:t>
            </w: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>仓单生成</w:t>
            </w:r>
            <w:r w:rsidR="00DA5B86">
              <w:rPr>
                <w:rFonts w:ascii="仿宋" w:eastAsia="仿宋" w:hAnsi="仿宋" w:hint="eastAsia"/>
                <w:sz w:val="22"/>
                <w:szCs w:val="22"/>
                <w:lang w:val="en-US"/>
              </w:rPr>
              <w:t xml:space="preserve">   </w:t>
            </w:r>
            <w:r w:rsidR="00DA5B86">
              <w:rPr>
                <w:rFonts w:ascii="仿宋" w:eastAsia="仿宋" w:hAnsi="仿宋"/>
                <w:sz w:val="22"/>
                <w:szCs w:val="22"/>
                <w:lang w:val="en-US"/>
              </w:rPr>
              <w:t>□</w:t>
            </w:r>
            <w:r w:rsidR="00DA5B86">
              <w:rPr>
                <w:rFonts w:ascii="仿宋" w:eastAsia="仿宋" w:hAnsi="仿宋" w:hint="eastAsia"/>
                <w:sz w:val="22"/>
                <w:szCs w:val="22"/>
                <w:lang w:val="en-US"/>
              </w:rPr>
              <w:t xml:space="preserve">质押   </w:t>
            </w:r>
            <w:r w:rsidR="00DA5B86">
              <w:rPr>
                <w:rFonts w:ascii="仿宋" w:eastAsia="仿宋" w:hAnsi="仿宋"/>
                <w:sz w:val="22"/>
                <w:szCs w:val="22"/>
                <w:lang w:val="en-US"/>
              </w:rPr>
              <w:sym w:font="Wingdings 2" w:char="00A3"/>
            </w:r>
            <w:r w:rsidR="00DA5B86">
              <w:rPr>
                <w:rFonts w:ascii="仿宋" w:eastAsia="仿宋" w:hAnsi="仿宋"/>
                <w:sz w:val="22"/>
                <w:szCs w:val="22"/>
                <w:lang w:val="en-US"/>
              </w:rPr>
              <w:t>解押</w:t>
            </w:r>
            <w:r w:rsidR="00DA5B86">
              <w:rPr>
                <w:rFonts w:ascii="仿宋" w:eastAsia="仿宋" w:hAnsi="仿宋" w:hint="eastAsia"/>
                <w:sz w:val="22"/>
                <w:szCs w:val="22"/>
                <w:lang w:val="en-US"/>
              </w:rPr>
              <w:t xml:space="preserve">   </w:t>
            </w:r>
            <w:r w:rsidR="00DA5B86">
              <w:rPr>
                <w:rFonts w:ascii="仿宋" w:eastAsia="仿宋" w:hAnsi="仿宋"/>
                <w:sz w:val="22"/>
                <w:szCs w:val="22"/>
                <w:lang w:val="en-US"/>
              </w:rPr>
              <w:t>□转让</w:t>
            </w:r>
            <w:r w:rsidR="00DA5B86">
              <w:rPr>
                <w:rFonts w:ascii="仿宋" w:eastAsia="仿宋" w:hAnsi="仿宋" w:hint="eastAsia"/>
                <w:sz w:val="22"/>
                <w:szCs w:val="22"/>
                <w:lang w:val="en-US"/>
              </w:rPr>
              <w:t xml:space="preserve">   </w:t>
            </w:r>
            <w:r w:rsidR="00DA5B86">
              <w:rPr>
                <w:rFonts w:ascii="仿宋" w:eastAsia="仿宋" w:hAnsi="仿宋"/>
                <w:sz w:val="22"/>
                <w:szCs w:val="22"/>
                <w:lang w:val="en-US"/>
              </w:rPr>
              <w:t>□注销</w:t>
            </w:r>
            <w:r w:rsidR="00DA5B86">
              <w:rPr>
                <w:rFonts w:ascii="仿宋" w:eastAsia="仿宋" w:hAnsi="仿宋" w:hint="eastAsia"/>
                <w:sz w:val="22"/>
                <w:szCs w:val="22"/>
                <w:lang w:val="en-US"/>
              </w:rPr>
              <w:t xml:space="preserve">   </w:t>
            </w:r>
            <w:r w:rsidR="00DA5B86">
              <w:rPr>
                <w:rFonts w:ascii="仿宋" w:eastAsia="仿宋" w:hAnsi="仿宋"/>
                <w:sz w:val="22"/>
                <w:szCs w:val="22"/>
                <w:lang w:val="en-US"/>
              </w:rPr>
              <w:t>□提货</w:t>
            </w:r>
            <w:r w:rsidR="00DA5B86">
              <w:rPr>
                <w:rFonts w:ascii="仿宋" w:eastAsia="仿宋" w:hAnsi="仿宋" w:hint="eastAsia"/>
                <w:sz w:val="22"/>
                <w:szCs w:val="22"/>
                <w:lang w:val="en-US"/>
              </w:rPr>
              <w:t xml:space="preserve">   </w:t>
            </w:r>
          </w:p>
          <w:p w14:paraId="4372AD9F" w14:textId="77777777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仿宋" w:eastAsia="仿宋" w:hAnsi="仿宋"/>
                <w:sz w:val="22"/>
                <w:szCs w:val="22"/>
                <w:lang w:val="en-US"/>
              </w:rPr>
              <w:sym w:font="Wingdings 2" w:char="00A3"/>
            </w:r>
            <w:r>
              <w:rPr>
                <w:rFonts w:ascii="仿宋" w:eastAsia="仿宋" w:hAnsi="仿宋"/>
                <w:sz w:val="22"/>
                <w:szCs w:val="22"/>
                <w:lang w:val="en-US"/>
              </w:rPr>
              <w:t>支持背书签章</w:t>
            </w:r>
          </w:p>
        </w:tc>
      </w:tr>
      <w:tr w:rsidR="004C6084" w14:paraId="50AC9785" w14:textId="77777777">
        <w:trPr>
          <w:cantSplit/>
        </w:trPr>
        <w:tc>
          <w:tcPr>
            <w:tcW w:w="1893" w:type="dxa"/>
            <w:vAlign w:val="center"/>
          </w:tcPr>
          <w:p w14:paraId="19BCA112" w14:textId="77777777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  <w:r>
              <w:rPr>
                <w:rFonts w:ascii="仿宋" w:eastAsia="仿宋" w:hAnsi="仿宋"/>
                <w:sz w:val="22"/>
                <w:szCs w:val="22"/>
                <w:lang w:val="en-US"/>
              </w:rPr>
              <w:t>是否部署区块链</w:t>
            </w:r>
          </w:p>
        </w:tc>
        <w:tc>
          <w:tcPr>
            <w:tcW w:w="7605" w:type="dxa"/>
            <w:gridSpan w:val="6"/>
            <w:vAlign w:val="center"/>
          </w:tcPr>
          <w:p w14:paraId="747BE928" w14:textId="77777777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  <w:lang w:val="en-US"/>
              </w:rPr>
              <w:t>□是</w:t>
            </w: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 xml:space="preserve">   </w:t>
            </w:r>
            <w:r>
              <w:rPr>
                <w:rFonts w:ascii="仿宋" w:eastAsia="仿宋" w:hAnsi="仿宋"/>
                <w:sz w:val="22"/>
                <w:szCs w:val="22"/>
                <w:lang w:val="en-US"/>
              </w:rPr>
              <w:sym w:font="Wingdings 2" w:char="00A3"/>
            </w:r>
            <w:r>
              <w:rPr>
                <w:rFonts w:ascii="仿宋" w:eastAsia="仿宋" w:hAnsi="仿宋"/>
                <w:sz w:val="22"/>
                <w:szCs w:val="22"/>
                <w:lang w:val="en-US"/>
              </w:rPr>
              <w:t>否</w:t>
            </w:r>
          </w:p>
        </w:tc>
      </w:tr>
      <w:tr w:rsidR="004C6084" w14:paraId="303D7E0A" w14:textId="77777777">
        <w:trPr>
          <w:cantSplit/>
        </w:trPr>
        <w:tc>
          <w:tcPr>
            <w:tcW w:w="1893" w:type="dxa"/>
            <w:vAlign w:val="center"/>
          </w:tcPr>
          <w:p w14:paraId="083DAA0D" w14:textId="77777777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系统灾备类型</w:t>
            </w:r>
          </w:p>
        </w:tc>
        <w:tc>
          <w:tcPr>
            <w:tcW w:w="7605" w:type="dxa"/>
            <w:gridSpan w:val="6"/>
            <w:vAlign w:val="center"/>
          </w:tcPr>
          <w:p w14:paraId="40B17B4E" w14:textId="77777777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  <w:r>
              <w:rPr>
                <w:rFonts w:ascii="仿宋" w:eastAsia="仿宋" w:hAnsi="仿宋"/>
                <w:sz w:val="22"/>
                <w:szCs w:val="22"/>
                <w:lang w:val="en-US"/>
              </w:rPr>
              <w:sym w:font="Wingdings 2" w:char="00A3"/>
            </w: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无</w:t>
            </w:r>
            <w:r>
              <w:rPr>
                <w:rFonts w:ascii="仿宋" w:eastAsia="仿宋" w:hAnsi="仿宋"/>
                <w:sz w:val="22"/>
                <w:szCs w:val="22"/>
                <w:lang w:val="en-US"/>
              </w:rPr>
              <w:t>灾备</w:t>
            </w: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仿宋" w:eastAsia="仿宋" w:hAnsi="仿宋"/>
                <w:sz w:val="22"/>
                <w:szCs w:val="22"/>
                <w:lang w:val="en-US"/>
              </w:rPr>
              <w:sym w:font="Wingdings 2" w:char="00A3"/>
            </w:r>
            <w:r>
              <w:rPr>
                <w:rFonts w:ascii="仿宋" w:eastAsia="仿宋" w:hAnsi="仿宋"/>
                <w:sz w:val="22"/>
                <w:szCs w:val="22"/>
                <w:lang w:val="en-US"/>
              </w:rPr>
              <w:t>本地灾备</w:t>
            </w: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仿宋" w:eastAsia="仿宋" w:hAnsi="仿宋"/>
                <w:sz w:val="22"/>
                <w:szCs w:val="22"/>
                <w:lang w:val="en-US"/>
              </w:rPr>
              <w:t>□同城灾备</w:t>
            </w: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仿宋" w:eastAsia="仿宋" w:hAnsi="仿宋"/>
                <w:sz w:val="22"/>
                <w:szCs w:val="22"/>
                <w:lang w:val="en-US"/>
              </w:rPr>
              <w:t>□异地灾备</w:t>
            </w: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仿宋" w:eastAsia="仿宋" w:hAnsi="仿宋"/>
                <w:sz w:val="22"/>
                <w:szCs w:val="22"/>
                <w:lang w:val="en-US"/>
              </w:rPr>
              <w:t>□冷备份</w:t>
            </w:r>
          </w:p>
          <w:p w14:paraId="73D43D38" w14:textId="77777777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  <w:lang w:val="en-US"/>
              </w:rPr>
              <w:t>□其他：</w:t>
            </w:r>
          </w:p>
        </w:tc>
      </w:tr>
      <w:tr w:rsidR="004C6084" w14:paraId="6DA5855C" w14:textId="77777777">
        <w:trPr>
          <w:cantSplit/>
        </w:trPr>
        <w:tc>
          <w:tcPr>
            <w:tcW w:w="1893" w:type="dxa"/>
            <w:vAlign w:val="center"/>
          </w:tcPr>
          <w:p w14:paraId="4219004D" w14:textId="77777777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现货电子仓单系统是否共享物联网数据</w:t>
            </w:r>
          </w:p>
        </w:tc>
        <w:tc>
          <w:tcPr>
            <w:tcW w:w="7605" w:type="dxa"/>
            <w:gridSpan w:val="6"/>
            <w:vAlign w:val="center"/>
          </w:tcPr>
          <w:p w14:paraId="542D6C6D" w14:textId="77777777" w:rsidR="004C6084" w:rsidRDefault="00DA5B86">
            <w:pPr>
              <w:spacing w:line="276" w:lineRule="auto"/>
              <w:jc w:val="center"/>
              <w:rPr>
                <w:rFonts w:ascii="仿宋" w:eastAsia="仿宋" w:hAnsi="仿宋"/>
                <w:sz w:val="22"/>
                <w:szCs w:val="22"/>
                <w:lang w:val="en-US" w:eastAsia="zh-Hans"/>
              </w:rPr>
            </w:pPr>
            <w:r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>□是</w:t>
            </w: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  <w:lang w:val="en-US"/>
              </w:rPr>
              <w:t xml:space="preserve">   </w:t>
            </w:r>
            <w:r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sym w:font="Wingdings 2" w:char="00A3"/>
            </w:r>
            <w:r>
              <w:rPr>
                <w:rFonts w:ascii="仿宋" w:eastAsia="仿宋" w:hAnsi="仿宋"/>
                <w:color w:val="000000" w:themeColor="text1"/>
                <w:sz w:val="22"/>
                <w:szCs w:val="22"/>
                <w:lang w:val="en-US"/>
              </w:rPr>
              <w:t>否</w:t>
            </w:r>
          </w:p>
        </w:tc>
      </w:tr>
      <w:tr w:rsidR="00752275" w14:paraId="69ECDEC8" w14:textId="77777777" w:rsidTr="00E56B1C">
        <w:trPr>
          <w:cantSplit/>
        </w:trPr>
        <w:tc>
          <w:tcPr>
            <w:tcW w:w="9498" w:type="dxa"/>
            <w:gridSpan w:val="7"/>
            <w:vAlign w:val="center"/>
          </w:tcPr>
          <w:p w14:paraId="4929D237" w14:textId="77777777" w:rsidR="00752275" w:rsidRDefault="00752275">
            <w:pPr>
              <w:spacing w:line="276" w:lineRule="auto"/>
              <w:rPr>
                <w:rFonts w:ascii="仿宋" w:eastAsia="仿宋" w:hAnsi="仿宋"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电子仓单运营企业（盖章）：</w:t>
            </w:r>
          </w:p>
          <w:p w14:paraId="64726171" w14:textId="77777777" w:rsidR="00752275" w:rsidRDefault="00752275">
            <w:pPr>
              <w:spacing w:line="276" w:lineRule="auto"/>
              <w:rPr>
                <w:rFonts w:ascii="仿宋" w:eastAsia="仿宋" w:hAnsi="仿宋"/>
                <w:strike/>
                <w:sz w:val="22"/>
                <w:szCs w:val="22"/>
                <w:lang w:val="en-US"/>
              </w:rPr>
            </w:pPr>
          </w:p>
          <w:p w14:paraId="1311279C" w14:textId="77777777" w:rsidR="00752275" w:rsidRDefault="00752275">
            <w:pPr>
              <w:spacing w:line="276" w:lineRule="auto"/>
              <w:rPr>
                <w:rFonts w:ascii="仿宋" w:eastAsia="仿宋" w:hAnsi="仿宋"/>
                <w:strike/>
                <w:sz w:val="22"/>
                <w:szCs w:val="22"/>
                <w:lang w:val="en-US"/>
              </w:rPr>
            </w:pPr>
          </w:p>
          <w:p w14:paraId="1429534E" w14:textId="77777777" w:rsidR="00752275" w:rsidRDefault="00752275">
            <w:pPr>
              <w:spacing w:line="276" w:lineRule="auto"/>
              <w:rPr>
                <w:rFonts w:ascii="仿宋" w:eastAsia="仿宋" w:hAnsi="仿宋"/>
                <w:strike/>
                <w:sz w:val="22"/>
                <w:szCs w:val="22"/>
                <w:lang w:val="en-US"/>
              </w:rPr>
            </w:pPr>
          </w:p>
          <w:p w14:paraId="0DBB6A62" w14:textId="4FE24F8D" w:rsidR="00752275" w:rsidRPr="00752275" w:rsidRDefault="00752275" w:rsidP="00752275">
            <w:pPr>
              <w:spacing w:line="276" w:lineRule="auto"/>
              <w:jc w:val="right"/>
              <w:rPr>
                <w:rFonts w:ascii="仿宋" w:eastAsia="仿宋" w:hAnsi="仿宋" w:hint="eastAsia"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年</w:t>
            </w:r>
            <w:r>
              <w:rPr>
                <w:rFonts w:ascii="仿宋" w:eastAsia="仿宋" w:hAnsi="仿宋"/>
                <w:sz w:val="22"/>
                <w:szCs w:val="22"/>
                <w:lang w:val="en-US"/>
              </w:rPr>
              <w:t xml:space="preserve">     </w:t>
            </w: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 xml:space="preserve">月 </w:t>
            </w:r>
            <w:r>
              <w:rPr>
                <w:rFonts w:ascii="仿宋" w:eastAsia="仿宋" w:hAnsi="仿宋"/>
                <w:sz w:val="22"/>
                <w:szCs w:val="22"/>
                <w:lang w:val="en-US"/>
              </w:rPr>
              <w:t xml:space="preserve">    </w:t>
            </w: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日</w:t>
            </w:r>
          </w:p>
        </w:tc>
      </w:tr>
      <w:tr w:rsidR="00752275" w14:paraId="05D594B4" w14:textId="77777777" w:rsidTr="00E56B1C">
        <w:trPr>
          <w:cantSplit/>
        </w:trPr>
        <w:tc>
          <w:tcPr>
            <w:tcW w:w="9498" w:type="dxa"/>
            <w:gridSpan w:val="7"/>
            <w:vAlign w:val="center"/>
          </w:tcPr>
          <w:p w14:paraId="5519E211" w14:textId="77777777" w:rsidR="00752275" w:rsidRDefault="00752275" w:rsidP="00752275">
            <w:pPr>
              <w:spacing w:line="276" w:lineRule="auto"/>
              <w:jc w:val="left"/>
              <w:rPr>
                <w:rFonts w:ascii="仿宋" w:eastAsia="仿宋" w:hAnsi="仿宋"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仓储物流企业（盖章）：</w:t>
            </w:r>
          </w:p>
          <w:p w14:paraId="5D0299A4" w14:textId="77777777" w:rsidR="00752275" w:rsidRDefault="00752275" w:rsidP="00752275">
            <w:pPr>
              <w:spacing w:line="276" w:lineRule="auto"/>
              <w:jc w:val="right"/>
              <w:rPr>
                <w:rFonts w:ascii="仿宋" w:eastAsia="仿宋" w:hAnsi="仿宋"/>
                <w:strike/>
                <w:sz w:val="22"/>
                <w:szCs w:val="22"/>
                <w:lang w:val="en-US"/>
              </w:rPr>
            </w:pPr>
          </w:p>
          <w:p w14:paraId="47CCFEE5" w14:textId="77777777" w:rsidR="00752275" w:rsidRDefault="00752275" w:rsidP="00752275">
            <w:pPr>
              <w:spacing w:line="276" w:lineRule="auto"/>
              <w:jc w:val="right"/>
              <w:rPr>
                <w:rFonts w:ascii="仿宋" w:eastAsia="仿宋" w:hAnsi="仿宋"/>
                <w:strike/>
                <w:sz w:val="22"/>
                <w:szCs w:val="22"/>
                <w:lang w:val="en-US"/>
              </w:rPr>
            </w:pPr>
          </w:p>
          <w:p w14:paraId="1E5B7AA0" w14:textId="77777777" w:rsidR="00752275" w:rsidRDefault="00752275" w:rsidP="00752275">
            <w:pPr>
              <w:spacing w:line="276" w:lineRule="auto"/>
              <w:jc w:val="right"/>
              <w:rPr>
                <w:rFonts w:ascii="仿宋" w:eastAsia="仿宋" w:hAnsi="仿宋"/>
                <w:strike/>
                <w:sz w:val="22"/>
                <w:szCs w:val="22"/>
                <w:lang w:val="en-US"/>
              </w:rPr>
            </w:pPr>
          </w:p>
          <w:p w14:paraId="3EC0CF18" w14:textId="367C0106" w:rsidR="00752275" w:rsidRDefault="00752275" w:rsidP="00752275">
            <w:pPr>
              <w:spacing w:line="276" w:lineRule="auto"/>
              <w:jc w:val="right"/>
              <w:rPr>
                <w:rFonts w:ascii="仿宋" w:eastAsia="仿宋" w:hAnsi="仿宋" w:hint="eastAsia"/>
                <w:sz w:val="22"/>
                <w:szCs w:val="22"/>
                <w:lang w:val="en-US"/>
              </w:rPr>
            </w:pP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年</w:t>
            </w:r>
            <w:r>
              <w:rPr>
                <w:rFonts w:ascii="仿宋" w:eastAsia="仿宋" w:hAnsi="仿宋"/>
                <w:sz w:val="22"/>
                <w:szCs w:val="22"/>
                <w:lang w:val="en-US"/>
              </w:rPr>
              <w:t xml:space="preserve">     </w:t>
            </w: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 xml:space="preserve">月 </w:t>
            </w:r>
            <w:r>
              <w:rPr>
                <w:rFonts w:ascii="仿宋" w:eastAsia="仿宋" w:hAnsi="仿宋"/>
                <w:sz w:val="22"/>
                <w:szCs w:val="22"/>
                <w:lang w:val="en-US"/>
              </w:rPr>
              <w:t xml:space="preserve">    </w:t>
            </w:r>
            <w:r>
              <w:rPr>
                <w:rFonts w:ascii="仿宋" w:eastAsia="仿宋" w:hAnsi="仿宋" w:hint="eastAsia"/>
                <w:sz w:val="22"/>
                <w:szCs w:val="22"/>
                <w:lang w:val="en-US"/>
              </w:rPr>
              <w:t>日</w:t>
            </w:r>
          </w:p>
        </w:tc>
      </w:tr>
    </w:tbl>
    <w:p w14:paraId="3F2B8CCD" w14:textId="77777777" w:rsidR="004C6084" w:rsidRDefault="004C6084">
      <w:pPr>
        <w:spacing w:line="360" w:lineRule="auto"/>
        <w:rPr>
          <w:rFonts w:ascii="仿宋" w:eastAsia="仿宋" w:hAnsi="仿宋"/>
          <w:sz w:val="22"/>
          <w:szCs w:val="28"/>
        </w:rPr>
      </w:pPr>
    </w:p>
    <w:p w14:paraId="04C56EC4" w14:textId="77777777" w:rsidR="004C6084" w:rsidRDefault="004C6084">
      <w:pPr>
        <w:spacing w:line="360" w:lineRule="auto"/>
        <w:ind w:leftChars="-270" w:left="-567" w:rightChars="-297" w:right="-624"/>
        <w:rPr>
          <w:rFonts w:ascii="仿宋" w:eastAsia="仿宋" w:hAnsi="仿宋"/>
          <w:lang w:val="en-US"/>
        </w:rPr>
      </w:pPr>
    </w:p>
    <w:sectPr w:rsidR="004C6084">
      <w:headerReference w:type="default" r:id="rId9"/>
      <w:footerReference w:type="even" r:id="rId10"/>
      <w:footerReference w:type="default" r:id="rId11"/>
      <w:pgSz w:w="11900" w:h="16840"/>
      <w:pgMar w:top="1474" w:right="1797" w:bottom="1474" w:left="1797" w:header="454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D9151" w14:textId="77777777" w:rsidR="00E97F82" w:rsidRDefault="00E97F82">
      <w:r>
        <w:separator/>
      </w:r>
    </w:p>
  </w:endnote>
  <w:endnote w:type="continuationSeparator" w:id="0">
    <w:p w14:paraId="15CD1725" w14:textId="77777777" w:rsidR="00E97F82" w:rsidRDefault="00E9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1754545067"/>
    </w:sdtPr>
    <w:sdtEndPr>
      <w:rPr>
        <w:rStyle w:val="ad"/>
      </w:rPr>
    </w:sdtEndPr>
    <w:sdtContent>
      <w:p w14:paraId="3F812D2D" w14:textId="77777777" w:rsidR="004C6084" w:rsidRDefault="00DA5B86">
        <w:pPr>
          <w:pStyle w:val="a9"/>
          <w:framePr w:wrap="around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sdt>
    <w:sdtPr>
      <w:rPr>
        <w:rStyle w:val="ad"/>
      </w:rPr>
      <w:id w:val="1084501519"/>
    </w:sdtPr>
    <w:sdtEndPr>
      <w:rPr>
        <w:rStyle w:val="ad"/>
      </w:rPr>
    </w:sdtEndPr>
    <w:sdtContent>
      <w:p w14:paraId="59AEDFCD" w14:textId="77777777" w:rsidR="004C6084" w:rsidRDefault="00DA5B86">
        <w:pPr>
          <w:pStyle w:val="a9"/>
          <w:framePr w:wrap="around" w:vAnchor="text" w:hAnchor="margin" w:xAlign="center" w:y="1"/>
          <w:ind w:right="360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24CCAE1D" w14:textId="77777777" w:rsidR="004C6084" w:rsidRDefault="004C608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  <w:rFonts w:ascii="Times New Roman" w:hAnsi="Times New Roman" w:cs="Times New Roman"/>
      </w:rPr>
      <w:id w:val="1407728854"/>
    </w:sdtPr>
    <w:sdtEndPr>
      <w:rPr>
        <w:rStyle w:val="ad"/>
      </w:rPr>
    </w:sdtEndPr>
    <w:sdtContent>
      <w:p w14:paraId="506CC27F" w14:textId="77777777" w:rsidR="004C6084" w:rsidRDefault="00DA5B86">
        <w:pPr>
          <w:pStyle w:val="a9"/>
          <w:framePr w:wrap="around" w:vAnchor="text" w:hAnchor="margin" w:xAlign="center" w:y="354"/>
          <w:rPr>
            <w:rStyle w:val="ad"/>
            <w:rFonts w:ascii="Times New Roman" w:hAnsi="Times New Roman" w:cs="Times New Roman"/>
          </w:rPr>
        </w:pPr>
        <w:r>
          <w:rPr>
            <w:rStyle w:val="ad"/>
            <w:rFonts w:ascii="Times New Roman" w:hAnsi="Times New Roman" w:cs="Times New Roman"/>
          </w:rPr>
          <w:fldChar w:fldCharType="begin"/>
        </w:r>
        <w:r>
          <w:rPr>
            <w:rStyle w:val="ad"/>
            <w:rFonts w:ascii="Times New Roman" w:hAnsi="Times New Roman" w:cs="Times New Roman"/>
          </w:rPr>
          <w:instrText xml:space="preserve"> PAGE </w:instrText>
        </w:r>
        <w:r>
          <w:rPr>
            <w:rStyle w:val="ad"/>
            <w:rFonts w:ascii="Times New Roman" w:hAnsi="Times New Roman" w:cs="Times New Roman"/>
          </w:rPr>
          <w:fldChar w:fldCharType="separate"/>
        </w:r>
        <w:r>
          <w:rPr>
            <w:rStyle w:val="ad"/>
            <w:rFonts w:ascii="Times New Roman" w:hAnsi="Times New Roman" w:cs="Times New Roman"/>
          </w:rPr>
          <w:t>- 1 -</w:t>
        </w:r>
        <w:r>
          <w:rPr>
            <w:rStyle w:val="ad"/>
            <w:rFonts w:ascii="Times New Roman" w:hAnsi="Times New Roman" w:cs="Times New Roman"/>
          </w:rPr>
          <w:fldChar w:fldCharType="end"/>
        </w:r>
      </w:p>
    </w:sdtContent>
  </w:sdt>
  <w:p w14:paraId="776E5946" w14:textId="77777777" w:rsidR="004C6084" w:rsidRDefault="00DA5B86">
    <w:pPr>
      <w:pStyle w:val="a9"/>
      <w:ind w:right="360"/>
      <w:jc w:val="center"/>
      <w:rPr>
        <w:rFonts w:ascii="仿宋" w:eastAsia="仿宋" w:hAnsi="仿宋"/>
      </w:rPr>
    </w:pPr>
    <w:r>
      <w:rPr>
        <w:rFonts w:ascii="仿宋" w:eastAsia="仿宋" w:hAnsi="仿宋" w:hint="eastAsia"/>
      </w:rPr>
      <w:t>电子仓单运营企业信息表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2D8FF" w14:textId="77777777" w:rsidR="00E97F82" w:rsidRDefault="00E97F82">
      <w:r>
        <w:separator/>
      </w:r>
    </w:p>
  </w:footnote>
  <w:footnote w:type="continuationSeparator" w:id="0">
    <w:p w14:paraId="0416B6F3" w14:textId="77777777" w:rsidR="00E97F82" w:rsidRDefault="00E97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33D4" w14:textId="67370A27" w:rsidR="004C6084" w:rsidRDefault="00DA5B86">
    <w:pPr>
      <w:pStyle w:val="ab"/>
      <w:pBdr>
        <w:bottom w:val="none" w:sz="0" w:space="0" w:color="auto"/>
      </w:pBdr>
      <w:tabs>
        <w:tab w:val="left" w:pos="5564"/>
      </w:tabs>
      <w:jc w:val="left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A34"/>
    <w:rsid w:val="DEEF8E5D"/>
    <w:rsid w:val="FDCF45F9"/>
    <w:rsid w:val="00003425"/>
    <w:rsid w:val="000041F9"/>
    <w:rsid w:val="0000799D"/>
    <w:rsid w:val="0001000E"/>
    <w:rsid w:val="0001626D"/>
    <w:rsid w:val="00025961"/>
    <w:rsid w:val="000307AD"/>
    <w:rsid w:val="0003494D"/>
    <w:rsid w:val="0004433C"/>
    <w:rsid w:val="00045A24"/>
    <w:rsid w:val="00055081"/>
    <w:rsid w:val="0005749F"/>
    <w:rsid w:val="000617A6"/>
    <w:rsid w:val="00072284"/>
    <w:rsid w:val="00072E97"/>
    <w:rsid w:val="00080508"/>
    <w:rsid w:val="0008522C"/>
    <w:rsid w:val="000A26EA"/>
    <w:rsid w:val="000A4588"/>
    <w:rsid w:val="000B0E40"/>
    <w:rsid w:val="000B44D4"/>
    <w:rsid w:val="000C5095"/>
    <w:rsid w:val="000C7306"/>
    <w:rsid w:val="000C7E85"/>
    <w:rsid w:val="000F1147"/>
    <w:rsid w:val="000F13F2"/>
    <w:rsid w:val="000F2746"/>
    <w:rsid w:val="000F6B98"/>
    <w:rsid w:val="000F70D4"/>
    <w:rsid w:val="001046CE"/>
    <w:rsid w:val="001220C8"/>
    <w:rsid w:val="001239C2"/>
    <w:rsid w:val="001350D8"/>
    <w:rsid w:val="00143752"/>
    <w:rsid w:val="001471EA"/>
    <w:rsid w:val="001521A4"/>
    <w:rsid w:val="001561B3"/>
    <w:rsid w:val="001600AC"/>
    <w:rsid w:val="0016244D"/>
    <w:rsid w:val="00162B7A"/>
    <w:rsid w:val="001654E3"/>
    <w:rsid w:val="00182FCF"/>
    <w:rsid w:val="00190173"/>
    <w:rsid w:val="001920B8"/>
    <w:rsid w:val="001969ED"/>
    <w:rsid w:val="001A02DD"/>
    <w:rsid w:val="001A65F7"/>
    <w:rsid w:val="001B0A7F"/>
    <w:rsid w:val="001B11FC"/>
    <w:rsid w:val="001C0403"/>
    <w:rsid w:val="001C0D51"/>
    <w:rsid w:val="001C67D2"/>
    <w:rsid w:val="001D6C3E"/>
    <w:rsid w:val="001E5349"/>
    <w:rsid w:val="001F4D1D"/>
    <w:rsid w:val="0020373B"/>
    <w:rsid w:val="0020642D"/>
    <w:rsid w:val="0021143F"/>
    <w:rsid w:val="00216E66"/>
    <w:rsid w:val="002327DE"/>
    <w:rsid w:val="002338B6"/>
    <w:rsid w:val="00244F01"/>
    <w:rsid w:val="00275560"/>
    <w:rsid w:val="00277776"/>
    <w:rsid w:val="002822AB"/>
    <w:rsid w:val="002B782E"/>
    <w:rsid w:val="002C06EE"/>
    <w:rsid w:val="002C36FA"/>
    <w:rsid w:val="002C4ADE"/>
    <w:rsid w:val="002C6E7B"/>
    <w:rsid w:val="002C7C8E"/>
    <w:rsid w:val="002D1CB8"/>
    <w:rsid w:val="002E5820"/>
    <w:rsid w:val="002E7415"/>
    <w:rsid w:val="00304390"/>
    <w:rsid w:val="00307633"/>
    <w:rsid w:val="00315E27"/>
    <w:rsid w:val="003229CD"/>
    <w:rsid w:val="0032665B"/>
    <w:rsid w:val="00346B50"/>
    <w:rsid w:val="00346FB1"/>
    <w:rsid w:val="00347ADF"/>
    <w:rsid w:val="00351D9A"/>
    <w:rsid w:val="003572DD"/>
    <w:rsid w:val="00372729"/>
    <w:rsid w:val="00377182"/>
    <w:rsid w:val="003831EB"/>
    <w:rsid w:val="0039644C"/>
    <w:rsid w:val="00397266"/>
    <w:rsid w:val="003A1B42"/>
    <w:rsid w:val="003A601D"/>
    <w:rsid w:val="003A73F8"/>
    <w:rsid w:val="003A783A"/>
    <w:rsid w:val="003B3A22"/>
    <w:rsid w:val="003B6BBB"/>
    <w:rsid w:val="003C5328"/>
    <w:rsid w:val="003C53C3"/>
    <w:rsid w:val="003C6235"/>
    <w:rsid w:val="003D4158"/>
    <w:rsid w:val="003D5D44"/>
    <w:rsid w:val="003D6755"/>
    <w:rsid w:val="003E51EB"/>
    <w:rsid w:val="003F024B"/>
    <w:rsid w:val="0041080C"/>
    <w:rsid w:val="004162D6"/>
    <w:rsid w:val="00421067"/>
    <w:rsid w:val="004302B9"/>
    <w:rsid w:val="00435FD1"/>
    <w:rsid w:val="004568EB"/>
    <w:rsid w:val="004631D5"/>
    <w:rsid w:val="0047026C"/>
    <w:rsid w:val="00475101"/>
    <w:rsid w:val="00477C9D"/>
    <w:rsid w:val="00486710"/>
    <w:rsid w:val="004C42CB"/>
    <w:rsid w:val="004C6084"/>
    <w:rsid w:val="004E5A00"/>
    <w:rsid w:val="004F4434"/>
    <w:rsid w:val="004F5AB9"/>
    <w:rsid w:val="005047BC"/>
    <w:rsid w:val="0050510D"/>
    <w:rsid w:val="00515089"/>
    <w:rsid w:val="005256AE"/>
    <w:rsid w:val="00530594"/>
    <w:rsid w:val="005309FC"/>
    <w:rsid w:val="005312FB"/>
    <w:rsid w:val="00535F8E"/>
    <w:rsid w:val="005437DF"/>
    <w:rsid w:val="00543902"/>
    <w:rsid w:val="005507C0"/>
    <w:rsid w:val="00554901"/>
    <w:rsid w:val="00561CF9"/>
    <w:rsid w:val="00566A3F"/>
    <w:rsid w:val="0057540D"/>
    <w:rsid w:val="005811DB"/>
    <w:rsid w:val="00583A27"/>
    <w:rsid w:val="00587568"/>
    <w:rsid w:val="005946CA"/>
    <w:rsid w:val="005A3DD9"/>
    <w:rsid w:val="005A506A"/>
    <w:rsid w:val="005A6FC8"/>
    <w:rsid w:val="005B1221"/>
    <w:rsid w:val="005B7456"/>
    <w:rsid w:val="005D5F8A"/>
    <w:rsid w:val="005E67C0"/>
    <w:rsid w:val="005E6AD2"/>
    <w:rsid w:val="00621023"/>
    <w:rsid w:val="00630879"/>
    <w:rsid w:val="006549E7"/>
    <w:rsid w:val="006549F5"/>
    <w:rsid w:val="00655708"/>
    <w:rsid w:val="00655AFA"/>
    <w:rsid w:val="00657708"/>
    <w:rsid w:val="006604B7"/>
    <w:rsid w:val="00673C34"/>
    <w:rsid w:val="0067427D"/>
    <w:rsid w:val="00683B21"/>
    <w:rsid w:val="006844B1"/>
    <w:rsid w:val="006870FD"/>
    <w:rsid w:val="00691486"/>
    <w:rsid w:val="006B0C04"/>
    <w:rsid w:val="006B11C2"/>
    <w:rsid w:val="006B1CCA"/>
    <w:rsid w:val="006B658F"/>
    <w:rsid w:val="006C2D1B"/>
    <w:rsid w:val="006D51F6"/>
    <w:rsid w:val="006E355A"/>
    <w:rsid w:val="007020BB"/>
    <w:rsid w:val="00702CE5"/>
    <w:rsid w:val="00720026"/>
    <w:rsid w:val="00725F2B"/>
    <w:rsid w:val="007344FA"/>
    <w:rsid w:val="007361A4"/>
    <w:rsid w:val="0074457B"/>
    <w:rsid w:val="0075024E"/>
    <w:rsid w:val="00752275"/>
    <w:rsid w:val="00752DB4"/>
    <w:rsid w:val="00761125"/>
    <w:rsid w:val="007657DC"/>
    <w:rsid w:val="007777DE"/>
    <w:rsid w:val="00783910"/>
    <w:rsid w:val="00785779"/>
    <w:rsid w:val="00794672"/>
    <w:rsid w:val="007A4512"/>
    <w:rsid w:val="007A7C45"/>
    <w:rsid w:val="007B65C8"/>
    <w:rsid w:val="007B7F46"/>
    <w:rsid w:val="007C7726"/>
    <w:rsid w:val="007D0F30"/>
    <w:rsid w:val="007F36D5"/>
    <w:rsid w:val="007F4A66"/>
    <w:rsid w:val="00821BB0"/>
    <w:rsid w:val="0082452F"/>
    <w:rsid w:val="00832B09"/>
    <w:rsid w:val="0083402B"/>
    <w:rsid w:val="00836B5A"/>
    <w:rsid w:val="008443A0"/>
    <w:rsid w:val="0085030D"/>
    <w:rsid w:val="008676EF"/>
    <w:rsid w:val="008A2CB9"/>
    <w:rsid w:val="008A4F80"/>
    <w:rsid w:val="008B0F37"/>
    <w:rsid w:val="008B4F0D"/>
    <w:rsid w:val="008B4FA8"/>
    <w:rsid w:val="008B69F8"/>
    <w:rsid w:val="008E2D21"/>
    <w:rsid w:val="008E465C"/>
    <w:rsid w:val="008E5AF9"/>
    <w:rsid w:val="008F1522"/>
    <w:rsid w:val="00907022"/>
    <w:rsid w:val="00913B17"/>
    <w:rsid w:val="00920688"/>
    <w:rsid w:val="00927B20"/>
    <w:rsid w:val="00927C2B"/>
    <w:rsid w:val="00933F89"/>
    <w:rsid w:val="009353A8"/>
    <w:rsid w:val="00943135"/>
    <w:rsid w:val="00971F80"/>
    <w:rsid w:val="00977322"/>
    <w:rsid w:val="0098310F"/>
    <w:rsid w:val="009A051D"/>
    <w:rsid w:val="009A597D"/>
    <w:rsid w:val="009B2A81"/>
    <w:rsid w:val="009C2D2E"/>
    <w:rsid w:val="009C5AC1"/>
    <w:rsid w:val="009E1A21"/>
    <w:rsid w:val="009E51BB"/>
    <w:rsid w:val="009F0997"/>
    <w:rsid w:val="009F2784"/>
    <w:rsid w:val="00A14815"/>
    <w:rsid w:val="00A17C4B"/>
    <w:rsid w:val="00A26E0C"/>
    <w:rsid w:val="00A30940"/>
    <w:rsid w:val="00A40CC3"/>
    <w:rsid w:val="00A433AA"/>
    <w:rsid w:val="00A70D44"/>
    <w:rsid w:val="00A74162"/>
    <w:rsid w:val="00A8621C"/>
    <w:rsid w:val="00AA075B"/>
    <w:rsid w:val="00AA7C55"/>
    <w:rsid w:val="00AB21ED"/>
    <w:rsid w:val="00AB4143"/>
    <w:rsid w:val="00AC7F1A"/>
    <w:rsid w:val="00AE31B3"/>
    <w:rsid w:val="00B071FD"/>
    <w:rsid w:val="00B14874"/>
    <w:rsid w:val="00B15763"/>
    <w:rsid w:val="00B27FF4"/>
    <w:rsid w:val="00B32386"/>
    <w:rsid w:val="00B3787E"/>
    <w:rsid w:val="00B514CA"/>
    <w:rsid w:val="00B606DC"/>
    <w:rsid w:val="00B957F6"/>
    <w:rsid w:val="00BB1418"/>
    <w:rsid w:val="00BC33A5"/>
    <w:rsid w:val="00BE532B"/>
    <w:rsid w:val="00BF6C70"/>
    <w:rsid w:val="00C00ABD"/>
    <w:rsid w:val="00C129C3"/>
    <w:rsid w:val="00C26B03"/>
    <w:rsid w:val="00C52FF2"/>
    <w:rsid w:val="00C56DA4"/>
    <w:rsid w:val="00C57143"/>
    <w:rsid w:val="00C70474"/>
    <w:rsid w:val="00C8214E"/>
    <w:rsid w:val="00C86102"/>
    <w:rsid w:val="00C957D6"/>
    <w:rsid w:val="00CA0871"/>
    <w:rsid w:val="00CA7C72"/>
    <w:rsid w:val="00CB4613"/>
    <w:rsid w:val="00CB7BEB"/>
    <w:rsid w:val="00CC0903"/>
    <w:rsid w:val="00CC45FB"/>
    <w:rsid w:val="00CC4E77"/>
    <w:rsid w:val="00CF3704"/>
    <w:rsid w:val="00CF56EE"/>
    <w:rsid w:val="00CF7AC5"/>
    <w:rsid w:val="00D02E2C"/>
    <w:rsid w:val="00D0738F"/>
    <w:rsid w:val="00D12AEF"/>
    <w:rsid w:val="00D12B3A"/>
    <w:rsid w:val="00D16E14"/>
    <w:rsid w:val="00D21E70"/>
    <w:rsid w:val="00D2214F"/>
    <w:rsid w:val="00D26364"/>
    <w:rsid w:val="00D3195C"/>
    <w:rsid w:val="00D34301"/>
    <w:rsid w:val="00D37CEA"/>
    <w:rsid w:val="00D435BE"/>
    <w:rsid w:val="00D47A5D"/>
    <w:rsid w:val="00D54E6D"/>
    <w:rsid w:val="00D83EB5"/>
    <w:rsid w:val="00D95868"/>
    <w:rsid w:val="00DA5B86"/>
    <w:rsid w:val="00DA7DEE"/>
    <w:rsid w:val="00DB496B"/>
    <w:rsid w:val="00DC4F70"/>
    <w:rsid w:val="00DE2E22"/>
    <w:rsid w:val="00DE45BB"/>
    <w:rsid w:val="00DE47B3"/>
    <w:rsid w:val="00E01A6E"/>
    <w:rsid w:val="00E02404"/>
    <w:rsid w:val="00E135CE"/>
    <w:rsid w:val="00E204BB"/>
    <w:rsid w:val="00E218D4"/>
    <w:rsid w:val="00E34F72"/>
    <w:rsid w:val="00E40A30"/>
    <w:rsid w:val="00E47557"/>
    <w:rsid w:val="00E555CF"/>
    <w:rsid w:val="00E55C76"/>
    <w:rsid w:val="00E57D26"/>
    <w:rsid w:val="00E6163E"/>
    <w:rsid w:val="00E67470"/>
    <w:rsid w:val="00E67978"/>
    <w:rsid w:val="00E7172D"/>
    <w:rsid w:val="00E71DDE"/>
    <w:rsid w:val="00E73250"/>
    <w:rsid w:val="00E74CB7"/>
    <w:rsid w:val="00E76740"/>
    <w:rsid w:val="00E828B3"/>
    <w:rsid w:val="00E904A9"/>
    <w:rsid w:val="00E907A6"/>
    <w:rsid w:val="00E95A34"/>
    <w:rsid w:val="00E95C0B"/>
    <w:rsid w:val="00E97F82"/>
    <w:rsid w:val="00EA4BF6"/>
    <w:rsid w:val="00EC1788"/>
    <w:rsid w:val="00EC508C"/>
    <w:rsid w:val="00EC611E"/>
    <w:rsid w:val="00EF467F"/>
    <w:rsid w:val="00F14CD6"/>
    <w:rsid w:val="00F17FF6"/>
    <w:rsid w:val="00F432F2"/>
    <w:rsid w:val="00F441CB"/>
    <w:rsid w:val="00F45F99"/>
    <w:rsid w:val="00F602F3"/>
    <w:rsid w:val="00F66C0C"/>
    <w:rsid w:val="00F820CE"/>
    <w:rsid w:val="00F84F79"/>
    <w:rsid w:val="00F86BB9"/>
    <w:rsid w:val="00F906E6"/>
    <w:rsid w:val="00FB2577"/>
    <w:rsid w:val="00FB4C8C"/>
    <w:rsid w:val="00FC3FC7"/>
    <w:rsid w:val="00FE72DC"/>
    <w:rsid w:val="550827F4"/>
    <w:rsid w:val="5E4D6126"/>
    <w:rsid w:val="62250634"/>
    <w:rsid w:val="6CA5406B"/>
    <w:rsid w:val="7838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90ACB5"/>
  <w15:docId w15:val="{B7088171-3A31-4DB0-A904-4AD5E21E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pPr>
      <w:jc w:val="left"/>
    </w:pPr>
  </w:style>
  <w:style w:type="paragraph" w:styleId="a7">
    <w:name w:val="Balloon Text"/>
    <w:basedOn w:val="a"/>
    <w:link w:val="a8"/>
    <w:uiPriority w:val="99"/>
    <w:unhideWhenUsed/>
    <w:rPr>
      <w:rFonts w:ascii="宋体" w:eastAsia="宋体"/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page number"/>
    <w:basedOn w:val="a0"/>
    <w:uiPriority w:val="99"/>
    <w:unhideWhenUsed/>
    <w:qFormat/>
  </w:style>
  <w:style w:type="character" w:styleId="ae">
    <w:name w:val="FollowedHyperlink"/>
    <w:basedOn w:val="a0"/>
    <w:uiPriority w:val="99"/>
    <w:unhideWhenUsed/>
    <w:qFormat/>
    <w:rPr>
      <w:color w:val="954F72" w:themeColor="followedHyperlink"/>
      <w:u w:val="single"/>
    </w:rPr>
  </w:style>
  <w:style w:type="character" w:styleId="af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unhideWhenUsed/>
    <w:qFormat/>
    <w:rPr>
      <w:sz w:val="21"/>
      <w:szCs w:val="21"/>
    </w:rPr>
  </w:style>
  <w:style w:type="table" w:styleId="af1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宋体" w:eastAsia="宋体"/>
      <w:sz w:val="18"/>
      <w:szCs w:val="18"/>
      <w:lang w:val="en-GB"/>
    </w:rPr>
  </w:style>
  <w:style w:type="character" w:customStyle="1" w:styleId="a6">
    <w:name w:val="批注文字 字符"/>
    <w:basedOn w:val="a0"/>
    <w:link w:val="a4"/>
    <w:uiPriority w:val="99"/>
    <w:semiHidden/>
    <w:qFormat/>
    <w:rPr>
      <w:lang w:val="en-GB"/>
    </w:rPr>
  </w:style>
  <w:style w:type="character" w:customStyle="1" w:styleId="a5">
    <w:name w:val="批注主题 字符"/>
    <w:basedOn w:val="a6"/>
    <w:link w:val="a3"/>
    <w:uiPriority w:val="99"/>
    <w:semiHidden/>
    <w:rPr>
      <w:b/>
      <w:bCs/>
      <w:lang w:val="en-GB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c">
    <w:name w:val="页眉 字符"/>
    <w:basedOn w:val="a0"/>
    <w:link w:val="ab"/>
    <w:uiPriority w:val="99"/>
    <w:qFormat/>
    <w:rPr>
      <w:kern w:val="2"/>
      <w:sz w:val="18"/>
      <w:szCs w:val="18"/>
      <w:lang w:val="en-GB"/>
    </w:rPr>
  </w:style>
  <w:style w:type="character" w:customStyle="1" w:styleId="aa">
    <w:name w:val="页脚 字符"/>
    <w:basedOn w:val="a0"/>
    <w:link w:val="a9"/>
    <w:uiPriority w:val="99"/>
    <w:qFormat/>
    <w:rPr>
      <w:kern w:val="2"/>
      <w:sz w:val="18"/>
      <w:szCs w:val="18"/>
      <w:lang w:val="en-GB"/>
    </w:rPr>
  </w:style>
  <w:style w:type="character" w:customStyle="1" w:styleId="10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2">
    <w:name w:val="列表段落2"/>
    <w:basedOn w:val="a"/>
    <w:uiPriority w:val="99"/>
    <w:pPr>
      <w:ind w:firstLineChars="200" w:firstLine="420"/>
    </w:pPr>
  </w:style>
  <w:style w:type="paragraph" w:styleId="af2">
    <w:name w:val="List Paragraph"/>
    <w:basedOn w:val="a"/>
    <w:uiPriority w:val="99"/>
    <w:rsid w:val="00C56DA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xinwei@cawd.org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C840E0-6B05-4CAA-81AA-BBC64836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5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 Xinyi</dc:creator>
  <cp:lastModifiedBy>王 新伟</cp:lastModifiedBy>
  <cp:revision>165</cp:revision>
  <cp:lastPrinted>2021-03-24T17:05:00Z</cp:lastPrinted>
  <dcterms:created xsi:type="dcterms:W3CDTF">2021-03-24T18:49:00Z</dcterms:created>
  <dcterms:modified xsi:type="dcterms:W3CDTF">2021-06-10T05:49:00Z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2052-3.5.1.5630</vt:lpwstr>
  </property>
  <property fmtid="{D5CDD505-2E9C-101B-9397-08002B2CF9AE}" pid="3" name="ICV">
    <vt:lpwstr>FADCF5CC1B8A441E87606BB1D1D8A4B6</vt:lpwstr>
  </property>
</Properties>
</file>